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4" w:rsidRDefault="001D3DA2" w:rsidP="00E86D9B">
      <w:pPr>
        <w:ind w:left="426" w:hanging="426"/>
        <w:rPr>
          <w:b/>
          <w:sz w:val="28"/>
          <w:szCs w:val="28"/>
        </w:rPr>
      </w:pPr>
      <w:r w:rsidRPr="00E22CA7">
        <w:rPr>
          <w:b/>
          <w:sz w:val="20"/>
          <w:szCs w:val="20"/>
        </w:rPr>
        <w:t xml:space="preserve">   </w:t>
      </w:r>
      <w:r w:rsidR="004800CA" w:rsidRPr="00E22CA7">
        <w:rPr>
          <w:b/>
          <w:sz w:val="20"/>
          <w:szCs w:val="20"/>
        </w:rPr>
        <w:t xml:space="preserve">Dr hab. E. </w:t>
      </w:r>
      <w:proofErr w:type="gramStart"/>
      <w:r w:rsidR="004800CA" w:rsidRPr="00E22CA7">
        <w:rPr>
          <w:b/>
          <w:sz w:val="20"/>
          <w:szCs w:val="20"/>
        </w:rPr>
        <w:t>Młyniec</w:t>
      </w:r>
      <w:r>
        <w:rPr>
          <w:b/>
          <w:sz w:val="28"/>
          <w:szCs w:val="28"/>
        </w:rPr>
        <w:t xml:space="preserve">                   </w:t>
      </w:r>
      <w:r w:rsidRPr="001D3DA2">
        <w:rPr>
          <w:b/>
          <w:sz w:val="28"/>
          <w:szCs w:val="28"/>
        </w:rPr>
        <w:t>Sondaże</w:t>
      </w:r>
      <w:proofErr w:type="gramEnd"/>
      <w:r w:rsidRPr="001D3DA2">
        <w:rPr>
          <w:b/>
          <w:sz w:val="28"/>
          <w:szCs w:val="28"/>
        </w:rPr>
        <w:t xml:space="preserve"> i badanie opinii społecznej.</w:t>
      </w:r>
    </w:p>
    <w:p w:rsidR="0025791D" w:rsidRPr="007C0902" w:rsidRDefault="00F05798" w:rsidP="00E86D9B">
      <w:pPr>
        <w:pStyle w:val="Akapitzlist"/>
        <w:numPr>
          <w:ilvl w:val="0"/>
          <w:numId w:val="35"/>
        </w:numPr>
        <w:ind w:left="426" w:hanging="426"/>
        <w:rPr>
          <w:b/>
          <w:szCs w:val="24"/>
        </w:rPr>
      </w:pPr>
      <w:r w:rsidRPr="007C0902">
        <w:rPr>
          <w:b/>
          <w:szCs w:val="24"/>
        </w:rPr>
        <w:t>H</w:t>
      </w:r>
      <w:r w:rsidR="008E5AA2" w:rsidRPr="007C0902">
        <w:rPr>
          <w:b/>
          <w:szCs w:val="24"/>
        </w:rPr>
        <w:t xml:space="preserve">istoria </w:t>
      </w:r>
      <w:r w:rsidRPr="007C0902">
        <w:rPr>
          <w:b/>
          <w:szCs w:val="24"/>
        </w:rPr>
        <w:t xml:space="preserve">badań </w:t>
      </w:r>
      <w:r w:rsidR="009E7043">
        <w:rPr>
          <w:b/>
          <w:szCs w:val="24"/>
        </w:rPr>
        <w:t xml:space="preserve">opinii </w:t>
      </w:r>
      <w:r w:rsidR="001A3197" w:rsidRPr="007C0902">
        <w:rPr>
          <w:b/>
          <w:szCs w:val="24"/>
        </w:rPr>
        <w:t xml:space="preserve">społecznej </w:t>
      </w:r>
      <w:r w:rsidRPr="007C0902">
        <w:rPr>
          <w:b/>
          <w:szCs w:val="24"/>
        </w:rPr>
        <w:t>i sondaży.</w:t>
      </w:r>
    </w:p>
    <w:p w:rsidR="001D3DA2" w:rsidRPr="001D3DA2" w:rsidRDefault="00EB6377" w:rsidP="00D22FD8">
      <w:pPr>
        <w:tabs>
          <w:tab w:val="left" w:pos="1560"/>
        </w:tabs>
        <w:spacing w:after="0" w:line="360" w:lineRule="auto"/>
        <w:ind w:left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Badania statystyczne – badania materii, badania opinii – badania świadomości. 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Pierwsze badania opinii. Doskonalenie technik badawczych (ujęcie historyczne). Uczono się na błędach. Rozwój badań nad opinią publiczną w Stanach Zjednoczonych. Badania </w:t>
      </w:r>
      <w:r w:rsidR="001D3DA2" w:rsidRPr="001D3DA2">
        <w:rPr>
          <w:rFonts w:eastAsia="Times New Roman" w:cs="Times New Roman"/>
          <w:i/>
          <w:iCs/>
          <w:snapToGrid w:val="0"/>
          <w:szCs w:val="24"/>
          <w:lang w:eastAsia="pl-PL"/>
        </w:rPr>
        <w:t>pollingowe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w Europie. Badania opinii w systemach niedemokratycznych. Polskie doświadczenia dotyczące badań opinii publicznej. OBOP i CBOS. Rozwój instytucji sondażowych po 1989 roku. Pierwsze badania opinii. </w:t>
      </w:r>
    </w:p>
    <w:p w:rsidR="001D3DA2" w:rsidRPr="001D3DA2" w:rsidRDefault="001D3DA2" w:rsidP="00E86D9B">
      <w:pPr>
        <w:tabs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val="de-DE"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val="de-DE" w:eastAsia="pl-PL"/>
        </w:rPr>
        <w:t xml:space="preserve">           </w:t>
      </w:r>
      <w:proofErr w:type="spellStart"/>
      <w:r w:rsidRPr="001D3DA2">
        <w:rPr>
          <w:rFonts w:eastAsia="Times New Roman" w:cs="Times New Roman"/>
          <w:b/>
          <w:snapToGrid w:val="0"/>
          <w:szCs w:val="24"/>
          <w:lang w:val="de-DE" w:eastAsia="pl-PL"/>
        </w:rPr>
        <w:t>Literatura</w:t>
      </w:r>
      <w:proofErr w:type="spellEnd"/>
      <w:r w:rsidRPr="001D3DA2">
        <w:rPr>
          <w:rFonts w:eastAsia="Times New Roman" w:cs="Times New Roman"/>
          <w:b/>
          <w:snapToGrid w:val="0"/>
          <w:szCs w:val="24"/>
          <w:lang w:val="de-DE" w:eastAsia="pl-PL"/>
        </w:rPr>
        <w:t>:</w:t>
      </w:r>
    </w:p>
    <w:p w:rsidR="00D22FD8" w:rsidRPr="00D22FD8" w:rsidRDefault="00D22FD8" w:rsidP="00E86D9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val="de-DE" w:eastAsia="pl-PL"/>
        </w:rPr>
      </w:pPr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Herbert Irving Schiller (</w:t>
      </w:r>
      <w:r>
        <w:rPr>
          <w:rFonts w:eastAsia="Times New Roman" w:cs="Times New Roman"/>
          <w:i/>
          <w:snapToGrid w:val="0"/>
          <w:szCs w:val="24"/>
          <w:lang w:val="de-DE" w:eastAsia="pl-PL"/>
        </w:rPr>
        <w:t>1976</w:t>
      </w:r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) Sternicy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świadomości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.</w:t>
      </w:r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Przekł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. U.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Szczepańczyk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,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wyd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.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Ośrodek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badań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>
        <w:rPr>
          <w:rFonts w:eastAsia="Times New Roman" w:cs="Times New Roman"/>
          <w:i/>
          <w:snapToGrid w:val="0"/>
          <w:szCs w:val="24"/>
          <w:lang w:val="de-DE" w:eastAsia="pl-PL"/>
        </w:rPr>
        <w:t>prasoznawczych</w:t>
      </w:r>
      <w:proofErr w:type="spellEnd"/>
      <w:r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Kraków,146-69 </w:t>
      </w:r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</w:p>
    <w:p w:rsidR="001D3DA2" w:rsidRPr="00D22FD8" w:rsidRDefault="001D3DA2" w:rsidP="00E86D9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val="de-DE" w:eastAsia="pl-PL"/>
        </w:rPr>
      </w:pPr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Habermas Jürgen (2007)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Strukturalne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przeobrażenia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sfery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publicznej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. Warszawa, PWN, </w:t>
      </w:r>
      <w:proofErr w:type="spellStart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roz</w:t>
      </w:r>
      <w:proofErr w:type="spellEnd"/>
      <w:r w:rsidRPr="00D22FD8">
        <w:rPr>
          <w:rFonts w:eastAsia="Times New Roman" w:cs="Times New Roman"/>
          <w:i/>
          <w:snapToGrid w:val="0"/>
          <w:szCs w:val="24"/>
          <w:lang w:val="de-DE" w:eastAsia="pl-PL"/>
        </w:rPr>
        <w:t>. 4</w:t>
      </w:r>
    </w:p>
    <w:p w:rsidR="001D3DA2" w:rsidRPr="001D3DA2" w:rsidRDefault="001D3DA2" w:rsidP="00E86D9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Noelle- Neumann Elisabet (2004) „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Spirala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milczenia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“.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Opinia publiczna - nasza skóra społeczna. Poznań zysk i S-ka ss.96-113</w:t>
      </w:r>
    </w:p>
    <w:p w:rsidR="001D3DA2" w:rsidRPr="001D3DA2" w:rsidRDefault="001D3DA2" w:rsidP="00E86D9B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Nieć Mateusz (2011) Komunikowanie polityczne w społeczeństwach </w:t>
      </w:r>
      <w:r w:rsidR="00854A48" w:rsidRPr="001D3DA2">
        <w:rPr>
          <w:rFonts w:eastAsia="Times New Roman" w:cs="Times New Roman"/>
          <w:i/>
          <w:snapToGrid w:val="0"/>
          <w:szCs w:val="24"/>
          <w:lang w:eastAsia="pl-PL"/>
        </w:rPr>
        <w:t>przed masowych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. Warszawa. LEX a Wolters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Kluver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Business. </w:t>
      </w:r>
    </w:p>
    <w:p w:rsidR="004800CA" w:rsidRPr="00D965AB" w:rsidRDefault="001D3DA2" w:rsidP="00D965AB">
      <w:pPr>
        <w:numPr>
          <w:ilvl w:val="0"/>
          <w:numId w:val="3"/>
        </w:numPr>
        <w:spacing w:after="0" w:line="360" w:lineRule="auto"/>
        <w:ind w:left="426" w:hanging="426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Sułek Antoni (2011) Obrazy z życia socjologii w Polsce. Warszawa. Oficyna Naukowa.</w:t>
      </w:r>
    </w:p>
    <w:p w:rsidR="006C6BD5" w:rsidRPr="007C0902" w:rsidRDefault="00EE5F09" w:rsidP="00E86D9B">
      <w:pPr>
        <w:pStyle w:val="Akapitzlist"/>
        <w:numPr>
          <w:ilvl w:val="0"/>
          <w:numId w:val="35"/>
        </w:numPr>
        <w:spacing w:after="0" w:line="360" w:lineRule="auto"/>
        <w:ind w:left="426" w:hanging="426"/>
        <w:rPr>
          <w:rFonts w:eastAsia="Times New Roman" w:cs="Times New Roman"/>
          <w:b/>
          <w:bCs/>
          <w:szCs w:val="24"/>
          <w:lang w:eastAsia="pl-PL"/>
        </w:rPr>
      </w:pPr>
      <w:r w:rsidRPr="007C0902">
        <w:rPr>
          <w:rFonts w:eastAsia="Times New Roman" w:cs="Times New Roman"/>
          <w:b/>
          <w:szCs w:val="24"/>
          <w:lang w:eastAsia="pl-PL"/>
        </w:rPr>
        <w:t xml:space="preserve"> </w:t>
      </w:r>
      <w:r w:rsidR="006C6BD5" w:rsidRPr="007C0902">
        <w:rPr>
          <w:rFonts w:eastAsia="Times New Roman" w:cs="Times New Roman"/>
          <w:b/>
          <w:szCs w:val="24"/>
          <w:lang w:eastAsia="pl-PL"/>
        </w:rPr>
        <w:t>Sposoby konstrukcji aparatów badawczych. (</w:t>
      </w:r>
      <w:proofErr w:type="gramStart"/>
      <w:r w:rsidR="009E7043">
        <w:rPr>
          <w:rFonts w:eastAsia="Times New Roman" w:cs="Times New Roman"/>
          <w:szCs w:val="24"/>
          <w:lang w:eastAsia="pl-PL"/>
        </w:rPr>
        <w:t>z</w:t>
      </w:r>
      <w:r w:rsidR="006C6BD5" w:rsidRPr="007C0902">
        <w:rPr>
          <w:rFonts w:eastAsia="Times New Roman" w:cs="Times New Roman"/>
          <w:szCs w:val="24"/>
          <w:lang w:eastAsia="pl-PL"/>
        </w:rPr>
        <w:t>ajęcia</w:t>
      </w:r>
      <w:proofErr w:type="gramEnd"/>
      <w:r w:rsidR="006C6BD5" w:rsidRPr="007C0902">
        <w:rPr>
          <w:rFonts w:eastAsia="Times New Roman" w:cs="Times New Roman"/>
          <w:szCs w:val="24"/>
          <w:lang w:eastAsia="pl-PL"/>
        </w:rPr>
        <w:t xml:space="preserve"> warsztatowe</w:t>
      </w:r>
      <w:r w:rsidR="006C6BD5" w:rsidRPr="007C0902">
        <w:rPr>
          <w:rFonts w:eastAsia="Times New Roman" w:cs="Times New Roman"/>
          <w:b/>
          <w:szCs w:val="24"/>
          <w:lang w:eastAsia="pl-PL"/>
        </w:rPr>
        <w:t>)</w:t>
      </w:r>
    </w:p>
    <w:p w:rsidR="006C6BD5" w:rsidRPr="001D3DA2" w:rsidRDefault="006C6BD5" w:rsidP="00E86D9B">
      <w:pPr>
        <w:tabs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    Ankieta i wywiad – rodzaje, podobieństwa i różnice. Rygory związane z konstrukcją kwestionariusza. Rodzaje kafeterii (zamknięta, dysjunktywna, półotwarta. Pytania filtrujące. Zasady i sposoby budowy ankiety i kwestionariusza wywiadu. Rodzaje pytań: zamknięte</w:t>
      </w:r>
      <w:r w:rsidR="002455C3">
        <w:rPr>
          <w:rFonts w:eastAsia="Times New Roman" w:cs="Times New Roman"/>
          <w:snapToGrid w:val="0"/>
          <w:szCs w:val="24"/>
          <w:lang w:eastAsia="pl-PL"/>
        </w:rPr>
        <w:t xml:space="preserve">, otwarte i półotwarte, </w:t>
      </w:r>
      <w:r w:rsidR="002455C3" w:rsidRPr="001D3DA2">
        <w:rPr>
          <w:rFonts w:eastAsia="Times New Roman" w:cs="Times New Roman"/>
          <w:snapToGrid w:val="0"/>
          <w:szCs w:val="24"/>
          <w:lang w:eastAsia="pl-PL"/>
        </w:rPr>
        <w:t>filtrujące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, dopełniające, testowe, kafeterie pytania metryczkowe, stawiane techniką picturatywną. </w:t>
      </w:r>
      <w:r w:rsidR="00DB2870">
        <w:rPr>
          <w:rFonts w:eastAsia="Times New Roman" w:cs="Times New Roman"/>
          <w:snapToGrid w:val="0"/>
          <w:szCs w:val="24"/>
          <w:lang w:eastAsia="pl-PL"/>
        </w:rPr>
        <w:t>Pytania o: opin</w:t>
      </w:r>
      <w:r w:rsidR="00301CD6">
        <w:rPr>
          <w:rFonts w:eastAsia="Times New Roman" w:cs="Times New Roman"/>
          <w:snapToGrid w:val="0"/>
          <w:szCs w:val="24"/>
          <w:lang w:eastAsia="pl-PL"/>
        </w:rPr>
        <w:t>ie, fakty, zachowania, wiedzę. S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konstruowanie narzędzia badawczego - ankiety bądź kwestionariusza wywiadu. Zasady i proces kodowania pytań otwartych. Zasady i reguły, jakimi powinien kierować się układający pytania. Zasady opracowania klucza do pytań otwartych. </w:t>
      </w:r>
    </w:p>
    <w:p w:rsidR="006C6BD5" w:rsidRPr="001D3DA2" w:rsidRDefault="006C6BD5" w:rsidP="00E86D9B">
      <w:pPr>
        <w:tabs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Literatura:</w:t>
      </w:r>
    </w:p>
    <w:p w:rsidR="006C6BD5" w:rsidRPr="001D3DA2" w:rsidRDefault="006C6BD5" w:rsidP="00E86D9B">
      <w:pPr>
        <w:numPr>
          <w:ilvl w:val="0"/>
          <w:numId w:val="2"/>
        </w:numPr>
        <w:tabs>
          <w:tab w:val="left" w:pos="567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Buttolph Johnson Janet, Reynolds Henry T.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Mycoff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Jason D.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Mycoff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(2010) Metody badawcze w naukach politycznych, tłumaczenie. Agnieszka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Kloskowska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-Dudzińska. Warszawa. PWN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. 9 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i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10</w:t>
      </w:r>
    </w:p>
    <w:p w:rsidR="006C6BD5" w:rsidRPr="001D3DA2" w:rsidRDefault="006C6BD5" w:rsidP="00E86D9B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Podręcznik Ankietera (2000) pod red. Z. Sawińskiego Pawła B. Sztabińskiego, Franciszka Sztabińskiego. Wyd.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PAN Warszawa</w:t>
      </w:r>
    </w:p>
    <w:p w:rsidR="006C6BD5" w:rsidRPr="001D3DA2" w:rsidRDefault="006C6BD5" w:rsidP="00E86D9B">
      <w:pPr>
        <w:numPr>
          <w:ilvl w:val="0"/>
          <w:numId w:val="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Earl Babbie (2003) Badania Społeczne w praktyce. PWN. Warszawa </w:t>
      </w:r>
    </w:p>
    <w:p w:rsidR="00087A30" w:rsidRPr="00D965AB" w:rsidRDefault="006C6BD5" w:rsidP="00D965AB">
      <w:pPr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70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A. N. Oppenheim (2004) Kwestionariusze, wywiady, pomiary postaw. 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wyd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Zysk i s-ka. s. 305- 319</w:t>
      </w:r>
    </w:p>
    <w:p w:rsidR="006C6BD5" w:rsidRPr="007C0902" w:rsidRDefault="006C6BD5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240" w:lineRule="auto"/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7C0902">
        <w:rPr>
          <w:rFonts w:eastAsia="Times New Roman" w:cs="Times New Roman"/>
          <w:b/>
          <w:szCs w:val="24"/>
          <w:lang w:eastAsia="pl-PL"/>
        </w:rPr>
        <w:t xml:space="preserve">Metody </w:t>
      </w:r>
      <w:r w:rsidR="000D16C6">
        <w:rPr>
          <w:rFonts w:eastAsia="Times New Roman" w:cs="Times New Roman"/>
          <w:b/>
          <w:szCs w:val="24"/>
          <w:lang w:eastAsia="pl-PL"/>
        </w:rPr>
        <w:t xml:space="preserve">i techniki </w:t>
      </w:r>
      <w:r w:rsidRPr="007C0902">
        <w:rPr>
          <w:rFonts w:eastAsia="Times New Roman" w:cs="Times New Roman"/>
          <w:b/>
          <w:szCs w:val="24"/>
          <w:lang w:eastAsia="pl-PL"/>
        </w:rPr>
        <w:t>badawcze.</w:t>
      </w:r>
    </w:p>
    <w:p w:rsidR="006C6BD5" w:rsidRPr="001D3DA2" w:rsidRDefault="006C6BD5" w:rsidP="00E86D9B">
      <w:pPr>
        <w:keepNext/>
        <w:tabs>
          <w:tab w:val="left" w:pos="709"/>
          <w:tab w:val="left" w:pos="851"/>
        </w:tabs>
        <w:spacing w:after="0" w:line="360" w:lineRule="auto"/>
        <w:ind w:left="426" w:right="1" w:hanging="426"/>
        <w:jc w:val="both"/>
        <w:outlineLvl w:val="1"/>
        <w:rPr>
          <w:rFonts w:eastAsia="Times New Roman" w:cs="Times New Roman"/>
          <w:szCs w:val="24"/>
          <w:lang w:eastAsia="pl-PL"/>
        </w:rPr>
      </w:pPr>
      <w:r w:rsidRPr="001D3DA2">
        <w:rPr>
          <w:rFonts w:eastAsia="Times New Roman" w:cs="Times New Roman"/>
          <w:szCs w:val="24"/>
          <w:lang w:eastAsia="pl-PL"/>
        </w:rPr>
        <w:t xml:space="preserve">   Badanie nastrojów „Zindywidualizowana skala kłopotów” (</w:t>
      </w:r>
      <w:proofErr w:type="spellStart"/>
      <w:r w:rsidRPr="001D3DA2">
        <w:rPr>
          <w:rFonts w:eastAsia="Times New Roman" w:cs="Times New Roman"/>
          <w:i/>
          <w:iCs/>
          <w:szCs w:val="24"/>
          <w:lang w:eastAsia="pl-PL"/>
        </w:rPr>
        <w:t>self-anchoring</w:t>
      </w:r>
      <w:proofErr w:type="spellEnd"/>
      <w:r w:rsidRPr="001D3DA2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iCs/>
          <w:szCs w:val="24"/>
          <w:lang w:eastAsia="pl-PL"/>
        </w:rPr>
        <w:t>striving</w:t>
      </w:r>
      <w:proofErr w:type="spellEnd"/>
      <w:r w:rsidRPr="001D3DA2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iCs/>
          <w:szCs w:val="24"/>
          <w:lang w:eastAsia="pl-PL"/>
        </w:rPr>
        <w:t>scale</w:t>
      </w:r>
      <w:proofErr w:type="spellEnd"/>
      <w:r w:rsidRPr="001D3DA2">
        <w:rPr>
          <w:rFonts w:eastAsia="Times New Roman" w:cs="Times New Roman"/>
          <w:i/>
          <w:iCs/>
          <w:szCs w:val="24"/>
          <w:lang w:eastAsia="pl-PL"/>
        </w:rPr>
        <w:t xml:space="preserve">). </w:t>
      </w:r>
      <w:r w:rsidRPr="001D3DA2">
        <w:rPr>
          <w:rFonts w:eastAsia="Times New Roman" w:cs="Times New Roman"/>
          <w:szCs w:val="24"/>
          <w:lang w:eastAsia="pl-PL"/>
        </w:rPr>
        <w:t>Skala intensywności uczuć (stosowana m.in. przez Instytut Gallupa</w:t>
      </w:r>
      <w:r w:rsidRPr="001D3DA2">
        <w:rPr>
          <w:rFonts w:eastAsia="Times New Roman" w:cs="Times New Roman"/>
          <w:b/>
          <w:szCs w:val="24"/>
          <w:lang w:eastAsia="pl-PL"/>
        </w:rPr>
        <w:t xml:space="preserve">. </w:t>
      </w:r>
      <w:r w:rsidRPr="001D3DA2">
        <w:rPr>
          <w:rFonts w:eastAsia="Times New Roman" w:cs="Times New Roman"/>
          <w:szCs w:val="24"/>
          <w:lang w:eastAsia="pl-PL"/>
        </w:rPr>
        <w:t xml:space="preserve">Metoda pomiaru przynależności warstwowej Stuarta M.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t>Chapina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 xml:space="preserve">.  Skalogramy </w:t>
      </w:r>
      <w:r w:rsidRPr="001D3DA2">
        <w:rPr>
          <w:rFonts w:eastAsia="Times New Roman" w:cs="Times New Roman"/>
          <w:i/>
          <w:szCs w:val="24"/>
          <w:lang w:eastAsia="pl-PL"/>
        </w:rPr>
        <w:t>(</w:t>
      </w:r>
      <w:proofErr w:type="spellStart"/>
      <w:r w:rsidRPr="001D3DA2">
        <w:rPr>
          <w:rFonts w:eastAsia="Times New Roman" w:cs="Times New Roman"/>
          <w:i/>
          <w:szCs w:val="24"/>
          <w:lang w:eastAsia="pl-PL"/>
        </w:rPr>
        <w:t>scale</w:t>
      </w:r>
      <w:proofErr w:type="spellEnd"/>
      <w:r w:rsidRPr="001D3DA2">
        <w:rPr>
          <w:rFonts w:eastAsia="Times New Roman" w:cs="Times New Roman"/>
          <w:i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szCs w:val="24"/>
          <w:lang w:eastAsia="pl-PL"/>
        </w:rPr>
        <w:t>analysis</w:t>
      </w:r>
      <w:proofErr w:type="spellEnd"/>
      <w:r w:rsidRPr="001D3DA2">
        <w:rPr>
          <w:rFonts w:eastAsia="Times New Roman" w:cs="Times New Roman"/>
          <w:i/>
          <w:szCs w:val="24"/>
          <w:lang w:eastAsia="pl-PL"/>
        </w:rPr>
        <w:t>)</w:t>
      </w:r>
      <w:r w:rsidRPr="001D3DA2">
        <w:rPr>
          <w:rFonts w:eastAsia="Times New Roman" w:cs="Times New Roman"/>
          <w:szCs w:val="24"/>
          <w:lang w:eastAsia="pl-PL"/>
        </w:rPr>
        <w:t xml:space="preserve">. Skalogram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t>Rensisa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t>Likerta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 xml:space="preserve">. Skalogram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lastRenderedPageBreak/>
        <w:t>Emory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 xml:space="preserve"> Bogardusa – dystansu społecznego. Skalogram „Dyferencjał semantyczny”. Skalogram Luisa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t>Thurstone’a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 xml:space="preserve">. „Analiza </w:t>
      </w:r>
      <w:proofErr w:type="spellStart"/>
      <w:proofErr w:type="gramStart"/>
      <w:r w:rsidRPr="001D3DA2">
        <w:rPr>
          <w:rFonts w:eastAsia="Times New Roman" w:cs="Times New Roman"/>
          <w:szCs w:val="24"/>
          <w:lang w:eastAsia="pl-PL"/>
        </w:rPr>
        <w:t>skalogramowa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>”</w:t>
      </w:r>
      <w:r w:rsidRPr="001D3DA2">
        <w:rPr>
          <w:rFonts w:eastAsia="Times New Roman" w:cs="Times New Roman"/>
          <w:i/>
          <w:szCs w:val="24"/>
          <w:lang w:eastAsia="pl-PL"/>
        </w:rPr>
        <w:t xml:space="preserve">  </w:t>
      </w:r>
      <w:r w:rsidRPr="001D3DA2">
        <w:rPr>
          <w:rFonts w:eastAsia="Times New Roman" w:cs="Times New Roman"/>
          <w:szCs w:val="24"/>
          <w:lang w:eastAsia="pl-PL"/>
        </w:rPr>
        <w:t>Luisa</w:t>
      </w:r>
      <w:proofErr w:type="gramEnd"/>
      <w:r w:rsidRPr="001D3DA2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szCs w:val="24"/>
          <w:lang w:eastAsia="pl-PL"/>
        </w:rPr>
        <w:t>Guttman’a</w:t>
      </w:r>
      <w:proofErr w:type="spellEnd"/>
      <w:r w:rsidRPr="001D3DA2">
        <w:rPr>
          <w:rFonts w:eastAsia="Times New Roman" w:cs="Times New Roman"/>
          <w:szCs w:val="24"/>
          <w:lang w:eastAsia="pl-PL"/>
        </w:rPr>
        <w:t>. Skale czynnikowe. Skale trafności.</w:t>
      </w:r>
      <w:r w:rsidRPr="001D3DA2">
        <w:rPr>
          <w:rFonts w:eastAsia="Times New Roman" w:cs="Times New Roman"/>
          <w:i/>
          <w:szCs w:val="24"/>
          <w:lang w:eastAsia="pl-PL"/>
        </w:rPr>
        <w:t xml:space="preserve"> </w:t>
      </w:r>
      <w:r w:rsidRPr="001D3DA2">
        <w:rPr>
          <w:rFonts w:eastAsia="Times New Roman" w:cs="Times New Roman"/>
          <w:szCs w:val="24"/>
          <w:lang w:eastAsia="pl-PL"/>
        </w:rPr>
        <w:t xml:space="preserve">Ocena wiarygodności uzyskiwanych danych. </w:t>
      </w:r>
    </w:p>
    <w:p w:rsidR="006C6BD5" w:rsidRPr="001D3DA2" w:rsidRDefault="006C6BD5" w:rsidP="00E86D9B">
      <w:pPr>
        <w:tabs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Literatura:</w:t>
      </w:r>
    </w:p>
    <w:p w:rsidR="006C6BD5" w:rsidRPr="001D3DA2" w:rsidRDefault="006C6BD5" w:rsidP="00E86D9B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Podręcznik Ankietera (2000) pod red. Z. Sawińskiego Pawła B. Sztabińskiego, Franciszka Sztabińskiego. Wyd.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PAN Warszawa</w:t>
      </w:r>
    </w:p>
    <w:p w:rsidR="006C6BD5" w:rsidRPr="001D3DA2" w:rsidRDefault="006C6BD5" w:rsidP="00E86D9B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Oppenheim Alan. N. (1992) Kwestionariusze, wywiady, pomiary postaw. 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wyd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Zysk i s-ka</w:t>
      </w:r>
    </w:p>
    <w:p w:rsidR="004800CA" w:rsidRPr="001A3197" w:rsidRDefault="006C6BD5" w:rsidP="00E86D9B">
      <w:pPr>
        <w:numPr>
          <w:ilvl w:val="0"/>
          <w:numId w:val="1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i/>
          <w:snapToGrid w:val="0"/>
          <w:sz w:val="28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Sztumski J. (1999), Wstęp do metod i technik badań społecznych. Katowice</w:t>
      </w:r>
    </w:p>
    <w:p w:rsidR="00301CD6" w:rsidRPr="00FA6696" w:rsidRDefault="00301CD6" w:rsidP="00E86D9B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FA6696">
        <w:rPr>
          <w:rFonts w:eastAsia="Times New Roman" w:cs="Times New Roman"/>
          <w:b/>
          <w:snapToGrid w:val="0"/>
          <w:szCs w:val="24"/>
          <w:lang w:eastAsia="pl-PL"/>
        </w:rPr>
        <w:t>Sposoby doboru próby badawczej i jej liczebność.</w:t>
      </w:r>
    </w:p>
    <w:p w:rsidR="00301CD6" w:rsidRPr="00301CD6" w:rsidRDefault="00301CD6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301CD6">
        <w:rPr>
          <w:rFonts w:eastAsia="Times New Roman" w:cs="Times New Roman"/>
          <w:b/>
          <w:snapToGrid w:val="0"/>
          <w:sz w:val="28"/>
          <w:szCs w:val="24"/>
          <w:lang w:eastAsia="pl-PL"/>
        </w:rPr>
        <w:t xml:space="preserve">      </w:t>
      </w:r>
      <w:r w:rsidRPr="00301CD6">
        <w:rPr>
          <w:rFonts w:eastAsia="Times New Roman" w:cs="Times New Roman"/>
          <w:snapToGrid w:val="0"/>
          <w:szCs w:val="24"/>
          <w:lang w:eastAsia="pl-PL"/>
        </w:rPr>
        <w:t>Operaty losowania: cechy, własności niezbędne i pożądane. Operaty losowania. Metody ilościowe i jakościowe. Rodzaje wyborów ( przypadkowy, celowy, kwotowy, kuli śnieżnej). Próby imienne, adresowe. Losowe wybory próby: proste indywidualne, systematyczne, warstwowe, zespołowe i wielostopniowe. Dobór kwotowy. Czynniki określające wielkość próby. Próba zasadnicza i dobór uzupełniający. Dokumentacja doboru (instrukcja doboru i formularz). Błędy związane z doborem prób</w:t>
      </w:r>
      <w:r w:rsidR="00E22CA7">
        <w:rPr>
          <w:rFonts w:eastAsia="Times New Roman" w:cs="Times New Roman"/>
          <w:snapToGrid w:val="0"/>
          <w:szCs w:val="24"/>
          <w:lang w:eastAsia="pl-PL"/>
        </w:rPr>
        <w:t>y. Metody ilościowe i kwotowe</w:t>
      </w:r>
      <w:r w:rsidRPr="00301CD6">
        <w:rPr>
          <w:rFonts w:eastAsia="Times New Roman" w:cs="Times New Roman"/>
          <w:snapToGrid w:val="0"/>
          <w:szCs w:val="24"/>
          <w:lang w:eastAsia="pl-PL"/>
        </w:rPr>
        <w:t>.</w:t>
      </w:r>
    </w:p>
    <w:p w:rsidR="00301CD6" w:rsidRPr="00301CD6" w:rsidRDefault="00301CD6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i/>
          <w:snapToGrid w:val="0"/>
          <w:szCs w:val="24"/>
          <w:lang w:eastAsia="pl-PL"/>
        </w:rPr>
      </w:pPr>
      <w:r w:rsidRPr="00301CD6">
        <w:rPr>
          <w:rFonts w:eastAsia="Times New Roman" w:cs="Times New Roman"/>
          <w:b/>
          <w:i/>
          <w:snapToGrid w:val="0"/>
          <w:szCs w:val="24"/>
          <w:lang w:eastAsia="pl-PL"/>
        </w:rPr>
        <w:t>Literatura:</w:t>
      </w:r>
    </w:p>
    <w:p w:rsidR="00301CD6" w:rsidRPr="00CD7314" w:rsidRDefault="00301CD6" w:rsidP="00E86D9B">
      <w:pPr>
        <w:pStyle w:val="Akapitzlist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Buttolph Johnson Janet, Reynolds Henry T.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Mycoff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, Jason D.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Mycoff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 (2010) Metody badawcze w naukach politycznych, tłumaczenie. Agnieszka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Kloskowska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-Dudzińska. Warszawa. PWN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. 7</w:t>
      </w:r>
    </w:p>
    <w:p w:rsidR="00CD7314" w:rsidRPr="00CD7314" w:rsidRDefault="00CD7314" w:rsidP="00E86D9B">
      <w:pPr>
        <w:pStyle w:val="Akapitzlist"/>
        <w:numPr>
          <w:ilvl w:val="0"/>
          <w:numId w:val="29"/>
        </w:numPr>
        <w:tabs>
          <w:tab w:val="left" w:pos="709"/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>Wimmer Roger D., Dominic Joseph R</w:t>
      </w:r>
      <w:proofErr w:type="gramStart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>.(</w:t>
      </w:r>
      <w:proofErr w:type="gramEnd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2008) Mass media. </w:t>
      </w:r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Metody badań. Przekład. Tadeusz Karłowicz. Kraków. Wydawnictwo U.J.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.</w:t>
      </w:r>
      <w:r>
        <w:rPr>
          <w:rFonts w:eastAsia="Times New Roman" w:cs="Times New Roman"/>
          <w:i/>
          <w:snapToGrid w:val="0"/>
          <w:szCs w:val="24"/>
          <w:lang w:eastAsia="pl-PL"/>
        </w:rPr>
        <w:t xml:space="preserve"> 4</w:t>
      </w:r>
    </w:p>
    <w:p w:rsidR="00301CD6" w:rsidRPr="00301CD6" w:rsidRDefault="00FA6696" w:rsidP="00E86D9B">
      <w:pPr>
        <w:tabs>
          <w:tab w:val="left" w:pos="709"/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FA6696">
        <w:rPr>
          <w:rFonts w:eastAsia="Times New Roman" w:cs="Times New Roman"/>
          <w:snapToGrid w:val="0"/>
          <w:szCs w:val="24"/>
          <w:lang w:eastAsia="pl-PL"/>
        </w:rPr>
        <w:t>2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ab/>
        <w:t xml:space="preserve">Mirosław Szreder (2004) Metody i techniki sondażowych badań opinii publicznej. Polskie Wydawnictwo Ekonomiczne. Warszawa. </w:t>
      </w:r>
      <w:proofErr w:type="gramStart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ss</w:t>
      </w:r>
      <w:proofErr w:type="gramEnd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 48-99</w:t>
      </w:r>
    </w:p>
    <w:p w:rsidR="00301CD6" w:rsidRPr="00301CD6" w:rsidRDefault="00FA6696" w:rsidP="00E86D9B">
      <w:pPr>
        <w:tabs>
          <w:tab w:val="left" w:pos="709"/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FA6696">
        <w:rPr>
          <w:rFonts w:eastAsia="Times New Roman" w:cs="Times New Roman"/>
          <w:snapToGrid w:val="0"/>
          <w:szCs w:val="24"/>
          <w:lang w:eastAsia="pl-PL"/>
        </w:rPr>
        <w:t>3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ab/>
        <w:t xml:space="preserve">Earl Babbie (2003) Badania Społeczne w praktyce.  PWN. Warszawa. </w:t>
      </w:r>
      <w:proofErr w:type="gramStart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ss</w:t>
      </w:r>
      <w:proofErr w:type="gramEnd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  200-39</w:t>
      </w:r>
    </w:p>
    <w:p w:rsidR="004800CA" w:rsidRPr="00301CD6" w:rsidRDefault="00FA6696" w:rsidP="00D965AB">
      <w:pPr>
        <w:tabs>
          <w:tab w:val="left" w:pos="709"/>
          <w:tab w:val="left" w:pos="851"/>
          <w:tab w:val="left" w:pos="993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FA6696">
        <w:rPr>
          <w:rFonts w:eastAsia="Times New Roman" w:cs="Times New Roman"/>
          <w:snapToGrid w:val="0"/>
          <w:szCs w:val="24"/>
          <w:lang w:eastAsia="pl-PL"/>
        </w:rPr>
        <w:t>7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</w:t>
      </w:r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ab/>
      </w:r>
      <w:proofErr w:type="spellStart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Fieldework</w:t>
      </w:r>
      <w:proofErr w:type="spellEnd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 xml:space="preserve"> jest sztuką (2005) praca pod red. P. B. Sztabińskiego, Z. Sawińskiego, i F.  Sztabińskiego. Wyd. </w:t>
      </w:r>
      <w:proofErr w:type="spellStart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gramStart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PAN  ss</w:t>
      </w:r>
      <w:proofErr w:type="gramEnd"/>
      <w:r w:rsidR="00301CD6" w:rsidRPr="00301CD6">
        <w:rPr>
          <w:rFonts w:eastAsia="Times New Roman" w:cs="Times New Roman"/>
          <w:i/>
          <w:snapToGrid w:val="0"/>
          <w:szCs w:val="24"/>
          <w:lang w:eastAsia="pl-PL"/>
        </w:rPr>
        <w:t>. 79- 119, 246 -249, 341</w:t>
      </w:r>
    </w:p>
    <w:p w:rsidR="008E5AA2" w:rsidRPr="00F05798" w:rsidRDefault="008E5AA2" w:rsidP="00E86D9B">
      <w:pPr>
        <w:pStyle w:val="Akapitzlist"/>
        <w:numPr>
          <w:ilvl w:val="0"/>
          <w:numId w:val="35"/>
        </w:numPr>
        <w:tabs>
          <w:tab w:val="left" w:pos="567"/>
          <w:tab w:val="left" w:pos="851"/>
        </w:tabs>
        <w:spacing w:after="0" w:line="360" w:lineRule="auto"/>
        <w:ind w:left="426" w:hanging="426"/>
        <w:rPr>
          <w:rFonts w:eastAsia="Times New Roman" w:cs="Times New Roman"/>
          <w:szCs w:val="24"/>
          <w:lang w:eastAsia="pl-PL"/>
        </w:rPr>
      </w:pPr>
      <w:r w:rsidRPr="00F05798">
        <w:rPr>
          <w:rFonts w:eastAsia="Times New Roman" w:cs="Times New Roman"/>
          <w:b/>
          <w:szCs w:val="24"/>
          <w:lang w:eastAsia="pl-PL"/>
        </w:rPr>
        <w:t>Badania sondażowe opinii publicznej.</w:t>
      </w:r>
    </w:p>
    <w:p w:rsidR="008E5AA2" w:rsidRDefault="008E5AA2" w:rsidP="00E86D9B">
      <w:pPr>
        <w:tabs>
          <w:tab w:val="left" w:pos="2520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1D3DA2">
        <w:rPr>
          <w:rFonts w:eastAsia="Times New Roman" w:cs="Times New Roman"/>
          <w:szCs w:val="24"/>
          <w:lang w:eastAsia="pl-PL"/>
        </w:rPr>
        <w:t xml:space="preserve"> Po co nam są potrzebne badania sondażowe. </w:t>
      </w:r>
      <w:r>
        <w:rPr>
          <w:rFonts w:eastAsia="Times New Roman" w:cs="Times New Roman"/>
          <w:szCs w:val="24"/>
          <w:lang w:eastAsia="pl-PL"/>
        </w:rPr>
        <w:t>Planowanie son</w:t>
      </w:r>
      <w:r w:rsidR="00301CD6">
        <w:rPr>
          <w:rFonts w:eastAsia="Times New Roman" w:cs="Times New Roman"/>
          <w:szCs w:val="24"/>
          <w:lang w:eastAsia="pl-PL"/>
        </w:rPr>
        <w:t>daży: analitycznych i opisowych.</w:t>
      </w:r>
      <w:r w:rsidRPr="001D3DA2">
        <w:rPr>
          <w:rFonts w:eastAsia="Times New Roman" w:cs="Times New Roman"/>
          <w:szCs w:val="24"/>
          <w:lang w:eastAsia="pl-PL"/>
        </w:rPr>
        <w:t xml:space="preserve"> Badania psychograficzne. Sondaże – opinia czy próba opinii?</w:t>
      </w:r>
      <w:r w:rsidRPr="001D3DA2">
        <w:rPr>
          <w:rFonts w:eastAsia="Calibri" w:cs="Times New Roman"/>
          <w:szCs w:val="24"/>
        </w:rPr>
        <w:t xml:space="preserve"> </w:t>
      </w:r>
      <w:r w:rsidRPr="001D3DA2">
        <w:rPr>
          <w:rFonts w:eastAsia="Times New Roman" w:cs="Times New Roman"/>
          <w:szCs w:val="24"/>
          <w:lang w:eastAsia="pl-PL"/>
        </w:rPr>
        <w:t>Relacja pomiędzy w</w:t>
      </w:r>
      <w:r w:rsidR="004F5364">
        <w:rPr>
          <w:rFonts w:eastAsia="Times New Roman" w:cs="Times New Roman"/>
          <w:szCs w:val="24"/>
          <w:lang w:eastAsia="pl-PL"/>
        </w:rPr>
        <w:t>ielkością próby a błędem losowania</w:t>
      </w:r>
      <w:r w:rsidRPr="001D3DA2">
        <w:rPr>
          <w:rFonts w:eastAsia="Times New Roman" w:cs="Times New Roman"/>
          <w:szCs w:val="24"/>
          <w:lang w:eastAsia="pl-PL"/>
        </w:rPr>
        <w:t xml:space="preserve">. </w:t>
      </w:r>
      <w:r w:rsidRPr="001D3DA2">
        <w:rPr>
          <w:rFonts w:eastAsia="Times New Roman" w:cs="Times New Roman"/>
          <w:b/>
          <w:i/>
          <w:szCs w:val="24"/>
          <w:lang w:eastAsia="pl-PL"/>
        </w:rPr>
        <w:t>„</w:t>
      </w:r>
      <w:proofErr w:type="spellStart"/>
      <w:proofErr w:type="gramStart"/>
      <w:r w:rsidRPr="001D3DA2">
        <w:rPr>
          <w:rFonts w:eastAsia="Times New Roman" w:cs="Times New Roman"/>
          <w:b/>
          <w:i/>
          <w:szCs w:val="24"/>
          <w:lang w:eastAsia="pl-PL"/>
        </w:rPr>
        <w:t>bandwagon</w:t>
      </w:r>
      <w:proofErr w:type="spellEnd"/>
      <w:proofErr w:type="gramEnd"/>
      <w:r w:rsidRPr="001D3DA2">
        <w:rPr>
          <w:rFonts w:eastAsia="Times New Roman" w:cs="Times New Roman"/>
          <w:b/>
          <w:i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b/>
          <w:i/>
          <w:szCs w:val="24"/>
          <w:lang w:eastAsia="pl-PL"/>
        </w:rPr>
        <w:t>effect</w:t>
      </w:r>
      <w:proofErr w:type="spellEnd"/>
      <w:r w:rsidRPr="001D3DA2">
        <w:rPr>
          <w:rFonts w:eastAsia="Times New Roman" w:cs="Times New Roman"/>
          <w:b/>
          <w:i/>
          <w:szCs w:val="24"/>
          <w:lang w:eastAsia="pl-PL"/>
        </w:rPr>
        <w:t xml:space="preserve">” „unerdog </w:t>
      </w:r>
      <w:proofErr w:type="spellStart"/>
      <w:r w:rsidRPr="001D3DA2">
        <w:rPr>
          <w:rFonts w:eastAsia="Times New Roman" w:cs="Times New Roman"/>
          <w:b/>
          <w:i/>
          <w:szCs w:val="24"/>
          <w:lang w:eastAsia="pl-PL"/>
        </w:rPr>
        <w:t>effect</w:t>
      </w:r>
      <w:proofErr w:type="spellEnd"/>
      <w:r w:rsidRPr="001D3DA2">
        <w:rPr>
          <w:rFonts w:eastAsia="Times New Roman" w:cs="Times New Roman"/>
          <w:i/>
          <w:szCs w:val="24"/>
          <w:lang w:eastAsia="pl-PL"/>
        </w:rPr>
        <w:t xml:space="preserve">”. </w:t>
      </w:r>
      <w:r w:rsidRPr="001D3DA2">
        <w:rPr>
          <w:rFonts w:eastAsia="Times New Roman" w:cs="Times New Roman"/>
          <w:szCs w:val="24"/>
          <w:lang w:eastAsia="pl-PL"/>
        </w:rPr>
        <w:t>Wiarygodność sondaży opinii publicznej</w:t>
      </w:r>
      <w:r w:rsidRPr="001D3DA2">
        <w:rPr>
          <w:rFonts w:eastAsia="Times New Roman" w:cs="Times New Roman"/>
          <w:b/>
          <w:szCs w:val="24"/>
          <w:lang w:eastAsia="pl-PL"/>
        </w:rPr>
        <w:t xml:space="preserve">. </w:t>
      </w:r>
      <w:r w:rsidRPr="001D3DA2">
        <w:rPr>
          <w:rFonts w:eastAsia="Times New Roman" w:cs="Times New Roman"/>
          <w:color w:val="000000"/>
          <w:szCs w:val="24"/>
          <w:lang w:eastAsia="pl-PL"/>
        </w:rPr>
        <w:t>Wady i zalety metody - wywiadu telefonicznego.</w:t>
      </w:r>
      <w:r w:rsidRPr="001D3DA2">
        <w:rPr>
          <w:rFonts w:eastAsia="Times New Roman" w:cs="Times New Roman"/>
          <w:szCs w:val="24"/>
          <w:lang w:eastAsia="pl-PL"/>
        </w:rPr>
        <w:t xml:space="preserve">. Polacy i Amerykanie o pracy ośrodków </w:t>
      </w:r>
      <w:r w:rsidRPr="001D3DA2">
        <w:rPr>
          <w:rFonts w:eastAsia="Times New Roman" w:cs="Times New Roman"/>
          <w:i/>
          <w:szCs w:val="24"/>
          <w:lang w:eastAsia="pl-PL"/>
        </w:rPr>
        <w:t>pollingowych.</w:t>
      </w:r>
      <w:r w:rsidRPr="001D3DA2">
        <w:rPr>
          <w:rFonts w:eastAsia="Times New Roman" w:cs="Times New Roman"/>
          <w:szCs w:val="24"/>
          <w:lang w:eastAsia="pl-PL"/>
        </w:rPr>
        <w:t xml:space="preserve"> Do czego mogą posłużyć sondaże. Hydrauliczna koncepcja opinii publicznej</w:t>
      </w:r>
      <w:r w:rsidRPr="001D3DA2">
        <w:rPr>
          <w:rFonts w:eastAsia="Calibri" w:cs="Times New Roman"/>
          <w:szCs w:val="24"/>
        </w:rPr>
        <w:t xml:space="preserve"> </w:t>
      </w:r>
      <w:r w:rsidR="004F5364">
        <w:rPr>
          <w:rFonts w:eastAsia="Times New Roman" w:cs="Times New Roman"/>
          <w:szCs w:val="24"/>
          <w:lang w:eastAsia="pl-PL"/>
        </w:rPr>
        <w:t>J. R. Lowell</w:t>
      </w:r>
      <w:r w:rsidRPr="001D3DA2">
        <w:rPr>
          <w:rFonts w:eastAsia="Times New Roman" w:cs="Times New Roman"/>
          <w:szCs w:val="24"/>
          <w:lang w:eastAsia="pl-PL"/>
        </w:rPr>
        <w:t>.</w:t>
      </w:r>
      <w:r w:rsidR="004F5364">
        <w:rPr>
          <w:rFonts w:eastAsia="Times New Roman" w:cs="Times New Roman"/>
          <w:szCs w:val="24"/>
          <w:lang w:eastAsia="pl-PL"/>
        </w:rPr>
        <w:t xml:space="preserve"> Obszary wykorzystania sondaży. Rytualna forma i funkcje komunikatów badawczych.</w:t>
      </w:r>
    </w:p>
    <w:p w:rsidR="008E5AA2" w:rsidRPr="001D3DA2" w:rsidRDefault="008E5AA2" w:rsidP="00E86D9B">
      <w:p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 xml:space="preserve">Literatura. </w:t>
      </w:r>
    </w:p>
    <w:p w:rsidR="00BC3A8F" w:rsidRDefault="00BC3A8F" w:rsidP="00E86D9B">
      <w:pPr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>Sztumski</w:t>
      </w:r>
      <w:r w:rsidRPr="00BC3A8F">
        <w:t xml:space="preserve"> </w:t>
      </w:r>
      <w:r w:rsidRPr="00BC3A8F">
        <w:rPr>
          <w:rFonts w:eastAsia="Times New Roman" w:cs="Times New Roman"/>
          <w:i/>
          <w:snapToGrid w:val="0"/>
          <w:szCs w:val="24"/>
          <w:lang w:eastAsia="pl-PL"/>
        </w:rPr>
        <w:t>Janusz</w:t>
      </w:r>
      <w:r>
        <w:rPr>
          <w:rFonts w:eastAsia="Times New Roman" w:cs="Times New Roman"/>
          <w:i/>
          <w:snapToGrid w:val="0"/>
          <w:szCs w:val="24"/>
          <w:lang w:eastAsia="pl-PL"/>
        </w:rPr>
        <w:t>(1999) Wstęp do metod i technik badań społecznych. Wyd. Nauk. „Śląsk” Katowice roz.10</w:t>
      </w:r>
    </w:p>
    <w:p w:rsidR="004F5364" w:rsidRPr="004F5364" w:rsidRDefault="004F5364" w:rsidP="00E86D9B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4F5364">
        <w:rPr>
          <w:rFonts w:eastAsia="Times New Roman" w:cs="Times New Roman"/>
          <w:i/>
          <w:snapToGrid w:val="0"/>
          <w:szCs w:val="24"/>
          <w:lang w:eastAsia="pl-PL"/>
        </w:rPr>
        <w:lastRenderedPageBreak/>
        <w:t>Anusze</w:t>
      </w:r>
      <w:r w:rsidR="00810792">
        <w:rPr>
          <w:rFonts w:eastAsia="Times New Roman" w:cs="Times New Roman"/>
          <w:i/>
          <w:snapToGrid w:val="0"/>
          <w:szCs w:val="24"/>
          <w:lang w:eastAsia="pl-PL"/>
        </w:rPr>
        <w:t>w</w:t>
      </w:r>
      <w:r w:rsidRPr="004F5364">
        <w:rPr>
          <w:rFonts w:eastAsia="Times New Roman" w:cs="Times New Roman"/>
          <w:i/>
          <w:snapToGrid w:val="0"/>
          <w:szCs w:val="24"/>
          <w:lang w:eastAsia="pl-PL"/>
        </w:rPr>
        <w:t>ska Izabela</w:t>
      </w:r>
      <w:r>
        <w:rPr>
          <w:rFonts w:eastAsia="Times New Roman" w:cs="Times New Roman"/>
          <w:i/>
          <w:snapToGrid w:val="0"/>
          <w:szCs w:val="24"/>
          <w:lang w:eastAsia="pl-PL"/>
        </w:rPr>
        <w:t xml:space="preserve">(2010) Sondaże – zwierciadło społeczeństwa. Rytuały komunikacyjne a kreowanie wiedzy wspólnej. Wydawnictwa Fachowe CeDeWu.pl, </w:t>
      </w:r>
      <w:proofErr w:type="gramStart"/>
      <w:r>
        <w:rPr>
          <w:rFonts w:eastAsia="Times New Roman" w:cs="Times New Roman"/>
          <w:i/>
          <w:snapToGrid w:val="0"/>
          <w:szCs w:val="24"/>
          <w:lang w:eastAsia="pl-PL"/>
        </w:rPr>
        <w:t>W-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,  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proofErr w:type="gramEnd"/>
      <w:r>
        <w:rPr>
          <w:rFonts w:eastAsia="Times New Roman" w:cs="Times New Roman"/>
          <w:i/>
          <w:snapToGrid w:val="0"/>
          <w:szCs w:val="24"/>
          <w:lang w:eastAsia="pl-PL"/>
        </w:rPr>
        <w:t>. 7</w:t>
      </w:r>
    </w:p>
    <w:p w:rsidR="008E5AA2" w:rsidRPr="001D3DA2" w:rsidRDefault="008E5AA2" w:rsidP="00E86D9B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Schuman Howard (2013) Metoda i znaczenie w badaniach sondażowych. Oficyna Naukowa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. 3 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i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5</w:t>
      </w:r>
    </w:p>
    <w:p w:rsidR="008E5AA2" w:rsidRPr="001D3DA2" w:rsidRDefault="008E5AA2" w:rsidP="00E86D9B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Szreder Mirosław (2004) Metody i techniki sondażowych badań opinii publicznej. P.W. E.. W-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="00144537">
        <w:rPr>
          <w:rFonts w:eastAsia="Times New Roman" w:cs="Times New Roman"/>
          <w:i/>
          <w:snapToGrid w:val="0"/>
          <w:szCs w:val="24"/>
          <w:lang w:eastAsia="pl-PL"/>
        </w:rPr>
        <w:t xml:space="preserve"> roz.8</w:t>
      </w:r>
    </w:p>
    <w:p w:rsidR="008E5AA2" w:rsidRDefault="008E5AA2" w:rsidP="00E86D9B">
      <w:pPr>
        <w:numPr>
          <w:ilvl w:val="0"/>
          <w:numId w:val="13"/>
        </w:numPr>
        <w:tabs>
          <w:tab w:val="left" w:pos="567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Wimmer Roger D., Dominic Joseph R. (2008) Mass media.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Metody badań. Przekład. Tadeusz Karłowicz. Kraków. Wydawnictwo U.J.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7</w:t>
      </w:r>
    </w:p>
    <w:p w:rsidR="001D4CE8" w:rsidRPr="001D4CE8" w:rsidRDefault="001D4CE8" w:rsidP="00E86D9B">
      <w:p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</w:p>
    <w:p w:rsidR="001D4CE8" w:rsidRPr="007C0902" w:rsidRDefault="001D4CE8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Projektowanie badań – </w:t>
      </w:r>
      <w:r w:rsidR="002D7895" w:rsidRPr="007C0902">
        <w:rPr>
          <w:rFonts w:eastAsia="Times New Roman" w:cs="Times New Roman"/>
          <w:b/>
          <w:snapToGrid w:val="0"/>
          <w:szCs w:val="24"/>
          <w:lang w:eastAsia="pl-PL"/>
        </w:rPr>
        <w:t>metodologia i uwarunkowania badań</w:t>
      </w:r>
      <w:r w:rsidR="00301CD6" w:rsidRPr="007C0902">
        <w:rPr>
          <w:rFonts w:eastAsia="Times New Roman" w:cs="Times New Roman"/>
          <w:b/>
          <w:snapToGrid w:val="0"/>
          <w:szCs w:val="24"/>
          <w:lang w:eastAsia="pl-PL"/>
        </w:rPr>
        <w:t>.</w:t>
      </w:r>
    </w:p>
    <w:p w:rsidR="001D4CE8" w:rsidRDefault="002D7895" w:rsidP="00E86D9B">
      <w:p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2D7895">
        <w:rPr>
          <w:rFonts w:eastAsia="Times New Roman" w:cs="Times New Roman"/>
          <w:snapToGrid w:val="0"/>
          <w:szCs w:val="24"/>
          <w:lang w:eastAsia="pl-PL"/>
        </w:rPr>
        <w:t xml:space="preserve"> </w:t>
      </w:r>
      <w:r w:rsidR="00087A30">
        <w:rPr>
          <w:rFonts w:eastAsia="Times New Roman" w:cs="Times New Roman"/>
          <w:snapToGrid w:val="0"/>
          <w:szCs w:val="24"/>
          <w:lang w:eastAsia="pl-PL"/>
        </w:rPr>
        <w:t xml:space="preserve">      </w:t>
      </w:r>
      <w:r w:rsidRPr="002D7895">
        <w:rPr>
          <w:rFonts w:eastAsia="Times New Roman" w:cs="Times New Roman"/>
          <w:snapToGrid w:val="0"/>
          <w:szCs w:val="24"/>
          <w:lang w:eastAsia="pl-PL"/>
        </w:rPr>
        <w:t>Modele</w:t>
      </w:r>
      <w:r w:rsidR="001D4CE8" w:rsidRPr="002D7895">
        <w:rPr>
          <w:rFonts w:eastAsia="Times New Roman" w:cs="Times New Roman"/>
          <w:snapToGrid w:val="0"/>
          <w:szCs w:val="24"/>
          <w:lang w:eastAsia="pl-PL"/>
        </w:rPr>
        <w:t xml:space="preserve"> realizacji badań – dobór metod i technik do danego projektu badawczego</w:t>
      </w:r>
      <w:r w:rsidRPr="002D7895">
        <w:rPr>
          <w:rFonts w:eastAsia="Times New Roman" w:cs="Times New Roman"/>
          <w:snapToGrid w:val="0"/>
          <w:szCs w:val="24"/>
          <w:lang w:eastAsia="pl-PL"/>
        </w:rPr>
        <w:t xml:space="preserve">. </w:t>
      </w:r>
      <w:proofErr w:type="gramStart"/>
      <w:r w:rsidR="001D4CE8" w:rsidRPr="002D7895">
        <w:rPr>
          <w:rFonts w:eastAsia="Times New Roman" w:cs="Times New Roman"/>
          <w:snapToGrid w:val="0"/>
          <w:szCs w:val="24"/>
          <w:lang w:eastAsia="pl-PL"/>
        </w:rPr>
        <w:t xml:space="preserve">Metodologia </w:t>
      </w:r>
      <w:r w:rsidR="00301CD6">
        <w:rPr>
          <w:rFonts w:eastAsia="Times New Roman" w:cs="Times New Roman"/>
          <w:snapToGrid w:val="0"/>
          <w:szCs w:val="24"/>
          <w:lang w:eastAsia="pl-PL"/>
        </w:rPr>
        <w:t xml:space="preserve">  (elementy</w:t>
      </w:r>
      <w:proofErr w:type="gramEnd"/>
      <w:r w:rsidR="00301CD6">
        <w:rPr>
          <w:rFonts w:eastAsia="Times New Roman" w:cs="Times New Roman"/>
          <w:snapToGrid w:val="0"/>
          <w:szCs w:val="24"/>
          <w:lang w:eastAsia="pl-PL"/>
        </w:rPr>
        <w:t xml:space="preserve"> statystyki: </w:t>
      </w:r>
      <w:r w:rsidR="001D4CE8" w:rsidRPr="002D7895">
        <w:rPr>
          <w:rFonts w:eastAsia="Times New Roman" w:cs="Times New Roman"/>
          <w:snapToGrid w:val="0"/>
          <w:szCs w:val="24"/>
          <w:lang w:eastAsia="pl-PL"/>
        </w:rPr>
        <w:t>statystyka opisowe, wnioskowanie statystyczne, psychometria)</w:t>
      </w:r>
      <w:r w:rsidRPr="002D7895">
        <w:rPr>
          <w:rFonts w:eastAsia="Times New Roman" w:cs="Times New Roman"/>
          <w:snapToGrid w:val="0"/>
          <w:szCs w:val="24"/>
          <w:lang w:eastAsia="pl-PL"/>
        </w:rPr>
        <w:t>. R</w:t>
      </w:r>
      <w:r w:rsidR="001D4CE8" w:rsidRPr="002D7895">
        <w:rPr>
          <w:rFonts w:eastAsia="Times New Roman" w:cs="Times New Roman"/>
          <w:snapToGrid w:val="0"/>
          <w:szCs w:val="24"/>
          <w:lang w:eastAsia="pl-PL"/>
        </w:rPr>
        <w:t>yzyka w projekcie badawczym</w:t>
      </w:r>
      <w:r w:rsidRPr="002D7895">
        <w:rPr>
          <w:rFonts w:eastAsia="Times New Roman" w:cs="Times New Roman"/>
          <w:snapToGrid w:val="0"/>
          <w:szCs w:val="24"/>
          <w:lang w:eastAsia="pl-PL"/>
        </w:rPr>
        <w:t xml:space="preserve">. </w:t>
      </w:r>
      <w:r w:rsidR="009C1896">
        <w:rPr>
          <w:rFonts w:eastAsia="Times New Roman" w:cs="Times New Roman"/>
          <w:snapToGrid w:val="0"/>
          <w:szCs w:val="24"/>
          <w:lang w:eastAsia="pl-PL"/>
        </w:rPr>
        <w:t xml:space="preserve">Rola pytań, „dlaczego”? </w:t>
      </w:r>
      <w:r w:rsidR="001D4CE8" w:rsidRPr="002D7895">
        <w:rPr>
          <w:rFonts w:eastAsia="Times New Roman" w:cs="Times New Roman"/>
          <w:snapToGrid w:val="0"/>
          <w:szCs w:val="24"/>
          <w:lang w:eastAsia="pl-PL"/>
        </w:rPr>
        <w:t xml:space="preserve">Metodologie mieszane, </w:t>
      </w:r>
      <w:r>
        <w:rPr>
          <w:rFonts w:eastAsia="Times New Roman" w:cs="Times New Roman"/>
          <w:snapToGrid w:val="0"/>
          <w:szCs w:val="24"/>
          <w:lang w:eastAsia="pl-PL"/>
        </w:rPr>
        <w:t xml:space="preserve">problem łączenia różnych podejść badawczych. Problem kontekstu w konstrukcji pytań i kwestionariusza. Racjonalność udzielanych odpowiedzi – reguła wzajemności. Czy istnieje możliwość zbadania postaw i zachowań w badaniach sondażowych? </w:t>
      </w:r>
      <w:r w:rsidR="009C1896">
        <w:rPr>
          <w:rFonts w:eastAsia="Times New Roman" w:cs="Times New Roman"/>
          <w:snapToGrid w:val="0"/>
          <w:szCs w:val="24"/>
          <w:lang w:eastAsia="pl-PL"/>
        </w:rPr>
        <w:t xml:space="preserve">Paradoksy postaw społecznych i politycznych(problem reform władzy i radykalizmu społecznego), „deprywacji względnej” </w:t>
      </w:r>
      <w:proofErr w:type="spellStart"/>
      <w:r w:rsidR="009C1896">
        <w:rPr>
          <w:rFonts w:eastAsia="Times New Roman" w:cs="Times New Roman"/>
          <w:snapToGrid w:val="0"/>
          <w:szCs w:val="24"/>
          <w:lang w:eastAsia="pl-PL"/>
        </w:rPr>
        <w:t>Stouffera</w:t>
      </w:r>
      <w:proofErr w:type="spellEnd"/>
      <w:r w:rsidR="009C1896">
        <w:rPr>
          <w:rFonts w:eastAsia="Times New Roman" w:cs="Times New Roman"/>
          <w:snapToGrid w:val="0"/>
          <w:szCs w:val="24"/>
          <w:lang w:eastAsia="pl-PL"/>
        </w:rPr>
        <w:t xml:space="preserve"> (Schuman 257). </w:t>
      </w:r>
    </w:p>
    <w:p w:rsidR="0065280E" w:rsidRPr="002A0F3D" w:rsidRDefault="0065280E" w:rsidP="00E86D9B">
      <w:p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2A0F3D">
        <w:rPr>
          <w:rFonts w:eastAsia="Times New Roman" w:cs="Times New Roman"/>
          <w:b/>
          <w:snapToGrid w:val="0"/>
          <w:szCs w:val="24"/>
          <w:lang w:eastAsia="pl-PL"/>
        </w:rPr>
        <w:t xml:space="preserve">Literatura. </w:t>
      </w:r>
    </w:p>
    <w:p w:rsidR="0065280E" w:rsidRPr="005B07C3" w:rsidRDefault="0065280E" w:rsidP="00E86D9B">
      <w:pPr>
        <w:pStyle w:val="Akapitzlist"/>
        <w:numPr>
          <w:ilvl w:val="0"/>
          <w:numId w:val="25"/>
        </w:num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5B07C3">
        <w:rPr>
          <w:rFonts w:eastAsia="Times New Roman" w:cs="Times New Roman"/>
          <w:i/>
          <w:snapToGrid w:val="0"/>
          <w:szCs w:val="24"/>
          <w:lang w:eastAsia="pl-PL"/>
        </w:rPr>
        <w:t>Schuman Howard (2013) Metoda i znaczenie w badaniach sondażowych. W-</w:t>
      </w:r>
      <w:proofErr w:type="spellStart"/>
      <w:r w:rsidRPr="005B07C3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5B07C3">
        <w:rPr>
          <w:rFonts w:eastAsia="Times New Roman" w:cs="Times New Roman"/>
          <w:i/>
          <w:snapToGrid w:val="0"/>
          <w:szCs w:val="24"/>
          <w:lang w:eastAsia="pl-PL"/>
        </w:rPr>
        <w:t>, Oficyna Wydawnicza, ss. 17-33, 142-5, 158-158-`83, 202-21 i 257-65</w:t>
      </w:r>
    </w:p>
    <w:p w:rsidR="0065280E" w:rsidRDefault="00200903" w:rsidP="00E86D9B">
      <w:pPr>
        <w:pStyle w:val="Akapitzlist"/>
        <w:numPr>
          <w:ilvl w:val="0"/>
          <w:numId w:val="25"/>
        </w:num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200903">
        <w:rPr>
          <w:rFonts w:eastAsia="Times New Roman" w:cs="Times New Roman"/>
          <w:snapToGrid w:val="0"/>
          <w:szCs w:val="24"/>
          <w:lang w:val="en-US" w:eastAsia="pl-PL"/>
        </w:rPr>
        <w:tab/>
      </w:r>
      <w:r w:rsidRPr="00200903">
        <w:rPr>
          <w:rFonts w:eastAsia="Times New Roman" w:cs="Times New Roman"/>
          <w:i/>
          <w:snapToGrid w:val="0"/>
          <w:szCs w:val="24"/>
          <w:lang w:val="en-US" w:eastAsia="pl-PL"/>
        </w:rPr>
        <w:t>Wimmer Roger D., Dominic Joseph R</w:t>
      </w:r>
      <w:proofErr w:type="gramStart"/>
      <w:r w:rsidRPr="00200903">
        <w:rPr>
          <w:rFonts w:eastAsia="Times New Roman" w:cs="Times New Roman"/>
          <w:i/>
          <w:snapToGrid w:val="0"/>
          <w:szCs w:val="24"/>
          <w:lang w:val="en-US" w:eastAsia="pl-PL"/>
        </w:rPr>
        <w:t>.(</w:t>
      </w:r>
      <w:proofErr w:type="gramEnd"/>
      <w:r w:rsidRPr="00200903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2008) Mass media. </w:t>
      </w:r>
      <w:r w:rsidRPr="00200903">
        <w:rPr>
          <w:rFonts w:eastAsia="Times New Roman" w:cs="Times New Roman"/>
          <w:i/>
          <w:snapToGrid w:val="0"/>
          <w:szCs w:val="24"/>
          <w:lang w:eastAsia="pl-PL"/>
        </w:rPr>
        <w:t>Metody badań. Przekład. Tadeusz Karłowic</w:t>
      </w:r>
      <w:r w:rsidR="00CD7314">
        <w:rPr>
          <w:rFonts w:eastAsia="Times New Roman" w:cs="Times New Roman"/>
          <w:i/>
          <w:snapToGrid w:val="0"/>
          <w:szCs w:val="24"/>
          <w:lang w:eastAsia="pl-PL"/>
        </w:rPr>
        <w:t>z. Kraków. Wydawnictwo U.J. ss.16-26, 37-54</w:t>
      </w:r>
    </w:p>
    <w:p w:rsidR="00BC3A8F" w:rsidRDefault="00BC3A8F" w:rsidP="00E86D9B">
      <w:pPr>
        <w:pStyle w:val="Akapitzlist"/>
        <w:numPr>
          <w:ilvl w:val="0"/>
          <w:numId w:val="25"/>
        </w:num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BC3A8F">
        <w:rPr>
          <w:rFonts w:eastAsia="Times New Roman" w:cs="Times New Roman"/>
          <w:i/>
          <w:snapToGrid w:val="0"/>
          <w:szCs w:val="24"/>
          <w:lang w:eastAsia="pl-PL"/>
        </w:rPr>
        <w:t>Sztumski Janusz(1999) Wstęp do metod i technik badań społecznych. Wyd. Nauk. „Śląsk” Katowice</w:t>
      </w:r>
      <w:r>
        <w:rPr>
          <w:rFonts w:eastAsia="Times New Roman" w:cs="Times New Roman"/>
          <w:i/>
          <w:snapToGrid w:val="0"/>
          <w:szCs w:val="24"/>
          <w:lang w:eastAsia="pl-PL"/>
        </w:rPr>
        <w:t>, ss. 41-55</w:t>
      </w:r>
    </w:p>
    <w:p w:rsidR="00636D4E" w:rsidRPr="00D965AB" w:rsidRDefault="00324583" w:rsidP="00D965AB">
      <w:pPr>
        <w:pStyle w:val="Akapitzlist"/>
        <w:numPr>
          <w:ilvl w:val="0"/>
          <w:numId w:val="25"/>
        </w:numPr>
        <w:tabs>
          <w:tab w:val="left" w:pos="709"/>
          <w:tab w:val="left" w:pos="851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>Śpiewak Sławomir(2005) Przez poznawczą dziurkę od klucza. O badaniach funkcjonowania umysłu w sytuacjach społecznych.</w:t>
      </w:r>
      <w:r w:rsidR="00AA6AEC">
        <w:rPr>
          <w:rFonts w:eastAsia="Times New Roman" w:cs="Times New Roman"/>
          <w:i/>
          <w:snapToGrid w:val="0"/>
          <w:szCs w:val="24"/>
          <w:lang w:eastAsia="pl-PL"/>
        </w:rPr>
        <w:t>[</w:t>
      </w:r>
      <w:proofErr w:type="gramStart"/>
      <w:r w:rsidR="00AA6AEC">
        <w:rPr>
          <w:rFonts w:eastAsia="Times New Roman" w:cs="Times New Roman"/>
          <w:i/>
          <w:snapToGrid w:val="0"/>
          <w:szCs w:val="24"/>
          <w:lang w:eastAsia="pl-PL"/>
        </w:rPr>
        <w:t>w</w:t>
      </w:r>
      <w:proofErr w:type="gramEnd"/>
      <w:r w:rsidR="00AA6AEC">
        <w:rPr>
          <w:rFonts w:eastAsia="Times New Roman" w:cs="Times New Roman"/>
          <w:i/>
          <w:snapToGrid w:val="0"/>
          <w:szCs w:val="24"/>
          <w:lang w:eastAsia="pl-PL"/>
        </w:rPr>
        <w:t xml:space="preserve">] M. Kossowska, M. </w:t>
      </w:r>
      <w:proofErr w:type="spellStart"/>
      <w:r w:rsidR="00AA6AEC">
        <w:rPr>
          <w:rFonts w:eastAsia="Times New Roman" w:cs="Times New Roman"/>
          <w:i/>
          <w:snapToGrid w:val="0"/>
          <w:szCs w:val="24"/>
          <w:lang w:eastAsia="pl-PL"/>
        </w:rPr>
        <w:t>Śmieja</w:t>
      </w:r>
      <w:proofErr w:type="spellEnd"/>
      <w:r w:rsidR="00AA6AEC">
        <w:rPr>
          <w:rFonts w:eastAsia="Times New Roman" w:cs="Times New Roman"/>
          <w:i/>
          <w:snapToGrid w:val="0"/>
          <w:szCs w:val="24"/>
          <w:lang w:eastAsia="pl-PL"/>
        </w:rPr>
        <w:t>, S. Śpiewak społeczne ścieżki poznania. Gdańsk, G.D.P.</w:t>
      </w:r>
    </w:p>
    <w:p w:rsidR="001D3DA2" w:rsidRPr="007C0902" w:rsidRDefault="00A646D6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b/>
          <w:snapToGrid w:val="0"/>
          <w:szCs w:val="24"/>
          <w:lang w:eastAsia="pl-PL"/>
        </w:rPr>
        <w:t xml:space="preserve"> </w:t>
      </w:r>
      <w:r w:rsidR="001D3DA2"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Modele i prawidłowości występujące w opinii </w:t>
      </w:r>
      <w:r w:rsidR="00FA6B23"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społecznej - </w:t>
      </w:r>
      <w:r w:rsidR="001D3DA2" w:rsidRPr="007C0902">
        <w:rPr>
          <w:rFonts w:eastAsia="Times New Roman" w:cs="Times New Roman"/>
          <w:b/>
          <w:snapToGrid w:val="0"/>
          <w:szCs w:val="24"/>
          <w:lang w:eastAsia="pl-PL"/>
        </w:rPr>
        <w:t>publicznej.</w:t>
      </w:r>
    </w:p>
    <w:p w:rsidR="001D3DA2" w:rsidRPr="001D3DA2" w:rsidRDefault="00A646D6" w:rsidP="00E86D9B">
      <w:pPr>
        <w:tabs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     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Hadleya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Cantrilla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„15” </w:t>
      </w:r>
      <w:proofErr w:type="gram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Praw</w:t>
      </w:r>
      <w:proofErr w:type="gram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Opinii Publicznej. „Spirala milczenia” Elisabeth Noelle-Neuman. Koncepcja </w:t>
      </w:r>
      <w:proofErr w:type="spellStart"/>
      <w:r w:rsidR="001D3DA2" w:rsidRPr="001D3DA2">
        <w:rPr>
          <w:rFonts w:eastAsia="Times New Roman" w:cs="Times New Roman"/>
          <w:i/>
          <w:snapToGrid w:val="0"/>
          <w:szCs w:val="24"/>
          <w:lang w:eastAsia="pl-PL"/>
        </w:rPr>
        <w:t>getkeepera</w:t>
      </w:r>
      <w:proofErr w:type="spellEnd"/>
      <w:r w:rsidR="001D3DA2"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, 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Kurta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Levina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. Kaskadowy model opinii publicznej. K.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Deutscha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. Koncepcja V.O.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Key’a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. Teoria „hierarchii efektów” Michaela Raya. Zasady aktywności politycznej Frasera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Saeitl’a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. Koncepcja E.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Dooba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trwałej i chwilowej opinii publicznej. Falowanie opinii publicznej. Stadia ewolucji opinii publicznej </w:t>
      </w:r>
      <w:proofErr w:type="spell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Kimbella</w:t>
      </w:r>
      <w:proofErr w:type="spell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Younga i E. B. Bauera. Idealny model Schultza.</w:t>
      </w:r>
      <w:r w:rsidR="001D3DA2" w:rsidRPr="001D3DA2">
        <w:rPr>
          <w:rFonts w:eastAsia="Times New Roman" w:cs="Times New Roman"/>
          <w:b/>
          <w:snapToGrid w:val="0"/>
          <w:szCs w:val="24"/>
          <w:lang w:eastAsia="pl-PL"/>
        </w:rPr>
        <w:t xml:space="preserve"> 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Teoria kultywacji.</w:t>
      </w:r>
    </w:p>
    <w:p w:rsidR="001D3DA2" w:rsidRPr="001D3DA2" w:rsidRDefault="001D3DA2" w:rsidP="00E86D9B">
      <w:pPr>
        <w:tabs>
          <w:tab w:val="left" w:pos="284"/>
          <w:tab w:val="left" w:pos="567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Literatura.</w:t>
      </w:r>
    </w:p>
    <w:p w:rsidR="001D3DA2" w:rsidRPr="001D3DA2" w:rsidRDefault="001D3DA2" w:rsidP="00E86D9B">
      <w:pPr>
        <w:numPr>
          <w:ilvl w:val="0"/>
          <w:numId w:val="11"/>
        </w:numPr>
        <w:tabs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Goban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–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Klass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Tomasz (1984) Hipoteza spirali milczenia w ramach teorii opinii publicznej. 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Zeszyty    prasoznawcze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, nr.2</w:t>
      </w:r>
    </w:p>
    <w:p w:rsidR="001D3DA2" w:rsidRPr="001D3DA2" w:rsidRDefault="001D3DA2" w:rsidP="00E86D9B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Dobek–Ostrowska Bogusława (2006) Komunikowanie polityczne i publiczne. Warszawa, PWN </w:t>
      </w:r>
    </w:p>
    <w:p w:rsidR="001D3DA2" w:rsidRPr="00D965AB" w:rsidRDefault="001D3DA2" w:rsidP="00D965AB">
      <w:pPr>
        <w:numPr>
          <w:ilvl w:val="0"/>
          <w:numId w:val="11"/>
        </w:numPr>
        <w:tabs>
          <w:tab w:val="left" w:pos="284"/>
          <w:tab w:val="left" w:pos="567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Seitel Fraser (2003) Public Relations w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val="en-US" w:eastAsia="pl-PL"/>
        </w:rPr>
        <w:t>praktyce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.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Wydawnictwo FELBERG SJA, Warszawa </w:t>
      </w:r>
    </w:p>
    <w:p w:rsidR="001D3DA2" w:rsidRPr="007C0902" w:rsidRDefault="001D3DA2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7C0902">
        <w:rPr>
          <w:rFonts w:eastAsia="Times New Roman" w:cs="Times New Roman"/>
          <w:snapToGrid w:val="0"/>
          <w:szCs w:val="24"/>
          <w:lang w:eastAsia="pl-PL"/>
        </w:rPr>
        <w:lastRenderedPageBreak/>
        <w:t xml:space="preserve"> </w:t>
      </w:r>
      <w:r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Czynniki kształtujące opinię </w:t>
      </w:r>
      <w:r w:rsidR="0025791D" w:rsidRPr="007C0902">
        <w:rPr>
          <w:rFonts w:eastAsia="Times New Roman" w:cs="Times New Roman"/>
          <w:b/>
          <w:snapToGrid w:val="0"/>
          <w:szCs w:val="24"/>
          <w:lang w:eastAsia="pl-PL"/>
        </w:rPr>
        <w:t>społeczną</w:t>
      </w:r>
      <w:r w:rsidR="00FA6B23"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 - </w:t>
      </w:r>
      <w:r w:rsidRPr="007C0902">
        <w:rPr>
          <w:rFonts w:eastAsia="Times New Roman" w:cs="Times New Roman"/>
          <w:b/>
          <w:snapToGrid w:val="0"/>
          <w:szCs w:val="24"/>
          <w:lang w:eastAsia="pl-PL"/>
        </w:rPr>
        <w:t>publiczną.</w:t>
      </w:r>
      <w:r w:rsidRPr="007C0902">
        <w:rPr>
          <w:rFonts w:eastAsia="Times New Roman" w:cs="Times New Roman"/>
          <w:snapToGrid w:val="0"/>
          <w:szCs w:val="24"/>
          <w:lang w:eastAsia="pl-PL"/>
        </w:rPr>
        <w:t xml:space="preserve"> </w:t>
      </w:r>
      <w:r w:rsidR="001A13B9" w:rsidRPr="007C0902">
        <w:rPr>
          <w:rFonts w:eastAsia="Times New Roman" w:cs="Times New Roman"/>
          <w:snapToGrid w:val="0"/>
          <w:szCs w:val="24"/>
          <w:lang w:eastAsia="pl-PL"/>
        </w:rPr>
        <w:t>(</w:t>
      </w:r>
      <w:proofErr w:type="gramStart"/>
      <w:r w:rsidR="001A13B9" w:rsidRPr="007C0902">
        <w:rPr>
          <w:rFonts w:eastAsia="Times New Roman" w:cs="Times New Roman"/>
          <w:snapToGrid w:val="0"/>
          <w:szCs w:val="24"/>
          <w:lang w:eastAsia="pl-PL"/>
        </w:rPr>
        <w:t>cz</w:t>
      </w:r>
      <w:proofErr w:type="gramEnd"/>
      <w:r w:rsidR="001A13B9" w:rsidRPr="007C0902">
        <w:rPr>
          <w:rFonts w:eastAsia="Times New Roman" w:cs="Times New Roman"/>
          <w:snapToGrid w:val="0"/>
          <w:szCs w:val="24"/>
          <w:lang w:eastAsia="pl-PL"/>
        </w:rPr>
        <w:t>.1)</w:t>
      </w:r>
    </w:p>
    <w:p w:rsidR="00F73D01" w:rsidRDefault="001D3DA2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     Autorytet źródła (osobowego i instytucjonalnego) kształtującego opinię publiczną. Cechy autorytetu wpływającego na opinię publiczną. Poglądy A. Gramsciego na rolę autorytetów. Elementy wpływające na powstanie autorytetów w kontaktach z publicznością. Rola </w:t>
      </w:r>
      <w:proofErr w:type="spellStart"/>
      <w:r w:rsidRPr="001D3DA2">
        <w:rPr>
          <w:rFonts w:eastAsia="Times New Roman" w:cs="Times New Roman"/>
          <w:snapToGrid w:val="0"/>
          <w:szCs w:val="24"/>
          <w:lang w:eastAsia="pl-PL"/>
        </w:rPr>
        <w:t>pseudośrodowisk</w:t>
      </w:r>
      <w:proofErr w:type="spellEnd"/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i pseudofaktów</w:t>
      </w:r>
      <w:r w:rsidR="00F73D01" w:rsidRPr="00F73D01">
        <w:t xml:space="preserve"> </w:t>
      </w:r>
      <w:r w:rsidR="00F73D01" w:rsidRPr="00F73D01">
        <w:rPr>
          <w:rFonts w:eastAsia="Times New Roman" w:cs="Times New Roman"/>
          <w:snapToGrid w:val="0"/>
          <w:szCs w:val="24"/>
          <w:lang w:eastAsia="pl-PL"/>
        </w:rPr>
        <w:t>pseudowydarzenia - faktoidy</w:t>
      </w:r>
      <w:r w:rsidR="00F73D01">
        <w:rPr>
          <w:rFonts w:eastAsia="Times New Roman" w:cs="Times New Roman"/>
          <w:snapToGrid w:val="0"/>
          <w:szCs w:val="24"/>
          <w:lang w:eastAsia="pl-PL"/>
        </w:rPr>
        <w:t xml:space="preserve"> (wg. </w:t>
      </w:r>
      <w:proofErr w:type="spellStart"/>
      <w:r w:rsidR="00F73D01">
        <w:rPr>
          <w:rFonts w:eastAsia="Times New Roman" w:cs="Times New Roman"/>
          <w:snapToGrid w:val="0"/>
          <w:szCs w:val="24"/>
          <w:lang w:eastAsia="pl-PL"/>
        </w:rPr>
        <w:t>Spensera</w:t>
      </w:r>
      <w:proofErr w:type="spellEnd"/>
      <w:r w:rsidR="00F73D01">
        <w:rPr>
          <w:rFonts w:eastAsia="Times New Roman" w:cs="Times New Roman"/>
          <w:snapToGrid w:val="0"/>
          <w:szCs w:val="24"/>
          <w:lang w:eastAsia="pl-PL"/>
        </w:rPr>
        <w:t xml:space="preserve"> i D.J. </w:t>
      </w:r>
      <w:proofErr w:type="spellStart"/>
      <w:r w:rsidR="00F73D01">
        <w:rPr>
          <w:rFonts w:eastAsia="Times New Roman" w:cs="Times New Roman"/>
          <w:snapToGrid w:val="0"/>
          <w:szCs w:val="24"/>
          <w:lang w:eastAsia="pl-PL"/>
        </w:rPr>
        <w:t>Boorstina</w:t>
      </w:r>
      <w:proofErr w:type="spellEnd"/>
      <w:r w:rsidR="00F73D01">
        <w:rPr>
          <w:rFonts w:eastAsia="Times New Roman" w:cs="Times New Roman"/>
          <w:snapToGrid w:val="0"/>
          <w:szCs w:val="24"/>
          <w:lang w:eastAsia="pl-PL"/>
        </w:rPr>
        <w:t>)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. Wpływ środków materialnych (pieniędzy) na efektywność zabiegów </w:t>
      </w:r>
      <w:r w:rsidR="00854A48">
        <w:rPr>
          <w:rFonts w:eastAsia="Times New Roman" w:cs="Times New Roman"/>
          <w:snapToGrid w:val="0"/>
          <w:szCs w:val="24"/>
          <w:lang w:eastAsia="pl-PL"/>
        </w:rPr>
        <w:t>kreacyjnych (kampanie wyborcze)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. Apolityczność mediów(!?).. Cechy tzw. medialnych wydarzeń. </w:t>
      </w:r>
      <w:r w:rsidR="00E22CA7">
        <w:rPr>
          <w:rFonts w:eastAsia="Times New Roman" w:cs="Times New Roman"/>
          <w:snapToGrid w:val="0"/>
          <w:szCs w:val="24"/>
          <w:lang w:eastAsia="pl-PL"/>
        </w:rPr>
        <w:t xml:space="preserve">Ideologie i propaganda. Kształt systemów politycznych i ich wpływ na badania opinii społecznej i publicznej. Media: prasa, telewizja, radio, Internet, telefony komórkowe, </w:t>
      </w:r>
    </w:p>
    <w:p w:rsidR="001D3DA2" w:rsidRPr="001D3DA2" w:rsidRDefault="001D3DA2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Literatura:</w:t>
      </w:r>
    </w:p>
    <w:p w:rsidR="00B64B0B" w:rsidRPr="00B64B0B" w:rsidRDefault="001D3DA2" w:rsidP="00B64B0B">
      <w:pPr>
        <w:numPr>
          <w:ilvl w:val="0"/>
          <w:numId w:val="7"/>
        </w:numPr>
        <w:tabs>
          <w:tab w:val="left" w:pos="709"/>
          <w:tab w:val="left" w:pos="851"/>
          <w:tab w:val="left" w:pos="8505"/>
        </w:tabs>
        <w:spacing w:after="0" w:line="360" w:lineRule="auto"/>
        <w:ind w:left="426" w:right="-2" w:hanging="426"/>
        <w:jc w:val="both"/>
        <w:rPr>
          <w:rFonts w:eastAsia="Times New Roman" w:cs="Times New Roman"/>
          <w:i/>
          <w:szCs w:val="24"/>
          <w:lang w:eastAsia="pl-PL"/>
        </w:rPr>
      </w:pPr>
      <w:r w:rsidRPr="001D3DA2">
        <w:rPr>
          <w:rFonts w:eastAsia="Times New Roman" w:cs="Times New Roman"/>
          <w:i/>
          <w:szCs w:val="24"/>
          <w:lang w:eastAsia="pl-PL"/>
        </w:rPr>
        <w:t>A Jabłoński (2002) Opinia publiczna [w] Wprowadzenie do nauki o państwie i polityce pod red. Bogumiła Szmulika i Marka Żmigrodzkiego. Wyd. UMCS Lublin</w:t>
      </w:r>
    </w:p>
    <w:p w:rsidR="001D3DA2" w:rsidRPr="001D3DA2" w:rsidRDefault="001D3DA2" w:rsidP="00E86D9B">
      <w:pPr>
        <w:numPr>
          <w:ilvl w:val="0"/>
          <w:numId w:val="7"/>
        </w:numPr>
        <w:spacing w:after="0" w:line="360" w:lineRule="auto"/>
        <w:ind w:left="426" w:hanging="426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McCombs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Maxweall</w:t>
      </w:r>
      <w:proofErr w:type="spellEnd"/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,  Shaw Dawid (2010) Ustanowienie  agendy, Media masowe i Opinia Publiczna. Kraków. Wyd. UJ. </w:t>
      </w:r>
    </w:p>
    <w:p w:rsidR="001D3DA2" w:rsidRPr="001D3DA2" w:rsidRDefault="001D3DA2" w:rsidP="00E86D9B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Polska scena polityczna Kampanie wyborcze (2002), Studia politologiczne. Vol.6 Elipsa. Warszawa</w:t>
      </w:r>
    </w:p>
    <w:p w:rsidR="001D3DA2" w:rsidRPr="001D3DA2" w:rsidRDefault="001D3DA2" w:rsidP="00E86D9B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Wojciech Adamczyk(1999) Fakt prasowy i jego wpływ na kształtowanie opinii publicznej w Polsce, [w] Kultura polityczna w Polsce, mity i fakty pod red M. Kosmana Poznań 1999</w:t>
      </w:r>
    </w:p>
    <w:p w:rsidR="00854A48" w:rsidRPr="00D965AB" w:rsidRDefault="001D3DA2" w:rsidP="00D965AB">
      <w:pPr>
        <w:numPr>
          <w:ilvl w:val="0"/>
          <w:numId w:val="7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Fraser P. Seitel (2003) Public–</w:t>
      </w:r>
      <w:r w:rsidR="00720336"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Relations</w:t>
      </w:r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 w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>praktyce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val="de-DE" w:eastAsia="pl-PL"/>
        </w:rPr>
        <w:t xml:space="preserve">.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Wyd.</w:t>
      </w:r>
      <w:r w:rsidR="00720336">
        <w:rPr>
          <w:rFonts w:eastAsia="Times New Roman" w:cs="Times New Roman"/>
          <w:i/>
          <w:snapToGrid w:val="0"/>
          <w:szCs w:val="24"/>
          <w:lang w:eastAsia="pl-PL"/>
        </w:rPr>
        <w:t xml:space="preserve"> SJA Warszawa ss. 59-69, 391–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411</w:t>
      </w:r>
    </w:p>
    <w:p w:rsidR="008E5AA2" w:rsidRPr="007C0902" w:rsidRDefault="001A13B9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7C0902">
        <w:rPr>
          <w:rFonts w:eastAsia="Times New Roman" w:cs="Times New Roman"/>
          <w:b/>
          <w:snapToGrid w:val="0"/>
          <w:szCs w:val="24"/>
          <w:lang w:eastAsia="pl-PL"/>
        </w:rPr>
        <w:t xml:space="preserve">(cz.2) </w:t>
      </w:r>
    </w:p>
    <w:p w:rsidR="00B804F8" w:rsidRDefault="001A13B9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        Wpływ sondaży przedwyborczych </w:t>
      </w:r>
      <w:r w:rsidR="0089424B">
        <w:rPr>
          <w:rFonts w:eastAsia="Times New Roman" w:cs="Times New Roman"/>
          <w:snapToGrid w:val="0"/>
          <w:szCs w:val="24"/>
          <w:lang w:eastAsia="pl-PL"/>
        </w:rPr>
        <w:t>na dokonywane</w:t>
      </w:r>
      <w:r>
        <w:rPr>
          <w:rFonts w:eastAsia="Times New Roman" w:cs="Times New Roman"/>
          <w:snapToGrid w:val="0"/>
          <w:szCs w:val="24"/>
          <w:lang w:eastAsia="pl-PL"/>
        </w:rPr>
        <w:t xml:space="preserve"> wybory. Efekt większości. Kryteria dokonywanych wyborów. Efektywność przekazu reklamowego(ruch, dystans, kolor). Stereotypy, mity, fobie i inne irracjonalizmy </w:t>
      </w:r>
      <w:r w:rsidR="0089424B">
        <w:rPr>
          <w:rFonts w:eastAsia="Times New Roman" w:cs="Times New Roman"/>
          <w:snapToGrid w:val="0"/>
          <w:szCs w:val="24"/>
          <w:lang w:eastAsia="pl-PL"/>
        </w:rPr>
        <w:t xml:space="preserve">będące motywacją podejmowanych decyzji. Przekonania polityczne: osobowość, nawyki, inteligencja, wiedza, wzorce kulturowe. Czynniki warunkujące procesy decyzyjne: kontekst społeczny i polityczny, ograniczona racjonalność, uwarunkowania </w:t>
      </w:r>
      <w:proofErr w:type="spellStart"/>
      <w:r w:rsidR="0089424B">
        <w:rPr>
          <w:rFonts w:eastAsia="Times New Roman" w:cs="Times New Roman"/>
          <w:snapToGrid w:val="0"/>
          <w:szCs w:val="24"/>
          <w:lang w:eastAsia="pl-PL"/>
        </w:rPr>
        <w:t>socjo</w:t>
      </w:r>
      <w:proofErr w:type="spellEnd"/>
      <w:r w:rsidR="0089424B">
        <w:rPr>
          <w:rFonts w:eastAsia="Times New Roman" w:cs="Times New Roman"/>
          <w:snapToGrid w:val="0"/>
          <w:szCs w:val="24"/>
          <w:lang w:eastAsia="pl-PL"/>
        </w:rPr>
        <w:t>-kulturowe (światopoglądowe) i materialne. Rola wartości w percepcji prowadzonych kampanii. Odbieranie komunikatów.</w:t>
      </w:r>
      <w:r w:rsidR="00854A48">
        <w:rPr>
          <w:rFonts w:eastAsia="Times New Roman" w:cs="Times New Roman"/>
          <w:snapToGrid w:val="0"/>
          <w:szCs w:val="24"/>
          <w:lang w:eastAsia="pl-PL"/>
        </w:rPr>
        <w:t xml:space="preserve"> Afektywna publiczność </w:t>
      </w:r>
      <w:r w:rsidR="00B804F8">
        <w:rPr>
          <w:rFonts w:eastAsia="Times New Roman" w:cs="Times New Roman"/>
          <w:snapToGrid w:val="0"/>
          <w:szCs w:val="24"/>
          <w:lang w:eastAsia="pl-PL"/>
        </w:rPr>
        <w:t>mocje w zachowaniach i działaniach zbiorowych i indywidualnych. Problem: strachu, wroga, dysonansu poznawczego, spirali milczenia, lęku i wstydu.</w:t>
      </w:r>
    </w:p>
    <w:p w:rsidR="00B804F8" w:rsidRPr="00B804F8" w:rsidRDefault="00B804F8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B804F8">
        <w:rPr>
          <w:rFonts w:eastAsia="Times New Roman" w:cs="Times New Roman"/>
          <w:b/>
          <w:snapToGrid w:val="0"/>
          <w:szCs w:val="24"/>
          <w:lang w:eastAsia="pl-PL"/>
        </w:rPr>
        <w:t xml:space="preserve">Literatura: </w:t>
      </w:r>
    </w:p>
    <w:p w:rsidR="00B804F8" w:rsidRPr="00B64B0B" w:rsidRDefault="00B804F8" w:rsidP="00E86D9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Domanski</w:t>
      </w:r>
      <w:proofErr w:type="spellEnd"/>
      <w:r w:rsidRPr="00B64B0B">
        <w:rPr>
          <w:rFonts w:eastAsia="Times New Roman" w:cs="Times New Roman"/>
          <w:i/>
          <w:snapToGrid w:val="0"/>
          <w:szCs w:val="24"/>
          <w:lang w:eastAsia="pl-PL"/>
        </w:rPr>
        <w:t xml:space="preserve"> Andrzej (2009) Emocje w zachowaniach zbiorowych i działaniu zbiorowym [w] Emocje a kultura i życie społeczne, pod red. P. Bindera, H. </w:t>
      </w: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Palskiej</w:t>
      </w:r>
      <w:proofErr w:type="spellEnd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, W. Pawlika. Wyd. PAN W-</w:t>
      </w: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</w:p>
    <w:p w:rsidR="00B804F8" w:rsidRPr="00B64B0B" w:rsidRDefault="0089424B" w:rsidP="00E86D9B">
      <w:pPr>
        <w:pStyle w:val="Akapitzlist"/>
        <w:numPr>
          <w:ilvl w:val="0"/>
          <w:numId w:val="32"/>
        </w:numPr>
        <w:ind w:left="426" w:hanging="426"/>
        <w:rPr>
          <w:rFonts w:eastAsia="Times New Roman" w:cs="Times New Roman"/>
          <w:i/>
          <w:snapToGrid w:val="0"/>
          <w:szCs w:val="24"/>
          <w:lang w:eastAsia="pl-PL"/>
        </w:rPr>
      </w:pPr>
      <w:r w:rsidRPr="00B64B0B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r w:rsidR="00B804F8" w:rsidRPr="00B64B0B">
        <w:rPr>
          <w:rFonts w:eastAsia="Times New Roman" w:cs="Times New Roman"/>
          <w:i/>
          <w:snapToGrid w:val="0"/>
          <w:szCs w:val="24"/>
          <w:lang w:eastAsia="pl-PL"/>
        </w:rPr>
        <w:t xml:space="preserve">Czech Franciszek (2009) Polityka strachu nowy kierunek badań sceny politycznej[w] Emocje a kultura i życie społeczne, pod red. P. Bindera, H. </w:t>
      </w:r>
      <w:proofErr w:type="spellStart"/>
      <w:r w:rsidR="00B804F8" w:rsidRPr="00B64B0B">
        <w:rPr>
          <w:rFonts w:eastAsia="Times New Roman" w:cs="Times New Roman"/>
          <w:i/>
          <w:snapToGrid w:val="0"/>
          <w:szCs w:val="24"/>
          <w:lang w:eastAsia="pl-PL"/>
        </w:rPr>
        <w:t>Palskiej</w:t>
      </w:r>
      <w:proofErr w:type="spellEnd"/>
      <w:r w:rsidR="00B804F8" w:rsidRPr="00B64B0B">
        <w:rPr>
          <w:rFonts w:eastAsia="Times New Roman" w:cs="Times New Roman"/>
          <w:i/>
          <w:snapToGrid w:val="0"/>
          <w:szCs w:val="24"/>
          <w:lang w:eastAsia="pl-PL"/>
        </w:rPr>
        <w:t>, W. Pawlika. Wyd. PAN W-</w:t>
      </w:r>
      <w:proofErr w:type="spellStart"/>
      <w:r w:rsidR="00B804F8" w:rsidRPr="00B64B0B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</w:p>
    <w:p w:rsidR="001A13B9" w:rsidRDefault="009203E4" w:rsidP="00E86D9B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B64B0B">
        <w:rPr>
          <w:rFonts w:eastAsia="Times New Roman" w:cs="Times New Roman"/>
          <w:i/>
          <w:snapToGrid w:val="0"/>
          <w:szCs w:val="24"/>
          <w:lang w:eastAsia="pl-PL"/>
        </w:rPr>
        <w:t xml:space="preserve">Społeczne ścieżki poznania (2005) Małgorzata Kossowska, Magdalena </w:t>
      </w: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Śmieja</w:t>
      </w:r>
      <w:proofErr w:type="spellEnd"/>
      <w:r w:rsidRPr="00B64B0B">
        <w:rPr>
          <w:rFonts w:eastAsia="Times New Roman" w:cs="Times New Roman"/>
          <w:i/>
          <w:snapToGrid w:val="0"/>
          <w:szCs w:val="24"/>
          <w:lang w:eastAsia="pl-PL"/>
        </w:rPr>
        <w:t xml:space="preserve">, Sławomir Śpiewak wyd. G. W. P. Gdańsk </w:t>
      </w: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. 1-3,7-8</w:t>
      </w:r>
    </w:p>
    <w:p w:rsidR="009203E4" w:rsidRDefault="00B64B0B" w:rsidP="00A646D6">
      <w:pPr>
        <w:pStyle w:val="Akapitzlist"/>
        <w:numPr>
          <w:ilvl w:val="0"/>
          <w:numId w:val="32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 xml:space="preserve">Stanisław Michalczyk (2005) komunikowanie polityczne. </w:t>
      </w:r>
      <w:proofErr w:type="gramStart"/>
      <w:r>
        <w:rPr>
          <w:rFonts w:eastAsia="Times New Roman" w:cs="Times New Roman"/>
          <w:i/>
          <w:snapToGrid w:val="0"/>
          <w:szCs w:val="24"/>
          <w:lang w:eastAsia="pl-PL"/>
        </w:rPr>
        <w:t>teoretyczne</w:t>
      </w:r>
      <w:proofErr w:type="gram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aspekty procesu. Wyd. Śląsk, Katowice, ss. 155-76</w:t>
      </w:r>
    </w:p>
    <w:p w:rsidR="00D965AB" w:rsidRPr="00A646D6" w:rsidRDefault="00D965AB" w:rsidP="00D965AB">
      <w:pPr>
        <w:pStyle w:val="Akapitzlist"/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</w:p>
    <w:p w:rsidR="001D3DA2" w:rsidRPr="007C0902" w:rsidRDefault="00636D4E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 w:val="36"/>
          <w:szCs w:val="36"/>
          <w:lang w:eastAsia="pl-PL"/>
        </w:rPr>
      </w:pPr>
      <w:r w:rsidRPr="007C0902">
        <w:rPr>
          <w:rFonts w:eastAsia="Times New Roman" w:cs="Times New Roman"/>
          <w:b/>
          <w:snapToGrid w:val="0"/>
          <w:szCs w:val="24"/>
          <w:lang w:eastAsia="pl-PL"/>
        </w:rPr>
        <w:lastRenderedPageBreak/>
        <w:t xml:space="preserve"> </w:t>
      </w:r>
      <w:r w:rsidR="00FA6B23" w:rsidRPr="007C0902">
        <w:rPr>
          <w:rFonts w:eastAsia="Times New Roman" w:cs="Times New Roman"/>
          <w:b/>
          <w:snapToGrid w:val="0"/>
          <w:szCs w:val="24"/>
          <w:lang w:eastAsia="pl-PL"/>
        </w:rPr>
        <w:t>Metody jakościowe</w:t>
      </w:r>
      <w:r w:rsidR="00FA6B23" w:rsidRPr="007C0902">
        <w:rPr>
          <w:rFonts w:eastAsia="Times New Roman" w:cs="Times New Roman"/>
          <w:i/>
          <w:snapToGrid w:val="0"/>
          <w:szCs w:val="24"/>
          <w:lang w:eastAsia="pl-PL"/>
        </w:rPr>
        <w:t xml:space="preserve">. </w:t>
      </w:r>
    </w:p>
    <w:p w:rsidR="008E5AA2" w:rsidRPr="008E5AA2" w:rsidRDefault="00E31488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</w:t>
      </w:r>
      <w:r w:rsidR="008E5AA2" w:rsidRPr="008E5AA2">
        <w:rPr>
          <w:rFonts w:eastAsia="Times New Roman" w:cs="Times New Roman"/>
          <w:szCs w:val="24"/>
          <w:lang w:eastAsia="pl-PL"/>
        </w:rPr>
        <w:t xml:space="preserve">Sondaż deliberacyjny i „informacja i wybór”, Eksperyment (losowy, losowo-warstwowy, kwadrat łaciński, czynnikowy). Badania fokusowe. „Omnibus” i „Collage”. „Skalowanie wielowymiarowe” i „Analiza skupień”. </w:t>
      </w:r>
      <w:r w:rsidR="009E7043">
        <w:rPr>
          <w:rFonts w:eastAsia="Times New Roman" w:cs="Times New Roman"/>
          <w:szCs w:val="24"/>
          <w:lang w:eastAsia="pl-PL"/>
        </w:rPr>
        <w:t xml:space="preserve">Badania fokusowe. </w:t>
      </w:r>
      <w:bookmarkStart w:id="0" w:name="_GoBack"/>
      <w:bookmarkEnd w:id="0"/>
      <w:r w:rsidR="008E5AA2" w:rsidRPr="008E5AA2">
        <w:rPr>
          <w:rFonts w:eastAsia="Times New Roman" w:cs="Times New Roman"/>
          <w:szCs w:val="24"/>
          <w:lang w:eastAsia="pl-PL"/>
        </w:rPr>
        <w:t xml:space="preserve">Indywidualny wywiad pogłębiony IDI, </w:t>
      </w:r>
      <w:proofErr w:type="spellStart"/>
      <w:r w:rsidR="008E5AA2" w:rsidRPr="008E5AA2">
        <w:rPr>
          <w:rFonts w:eastAsia="Times New Roman" w:cs="Times New Roman"/>
          <w:i/>
          <w:szCs w:val="24"/>
          <w:lang w:eastAsia="pl-PL"/>
        </w:rPr>
        <w:t>Copy</w:t>
      </w:r>
      <w:proofErr w:type="spellEnd"/>
      <w:r w:rsidR="008E5AA2" w:rsidRPr="008E5AA2">
        <w:rPr>
          <w:rFonts w:eastAsia="Times New Roman" w:cs="Times New Roman"/>
          <w:i/>
          <w:szCs w:val="24"/>
          <w:lang w:eastAsia="pl-PL"/>
        </w:rPr>
        <w:t xml:space="preserve"> test, </w:t>
      </w:r>
      <w:r w:rsidR="008E5AA2" w:rsidRPr="008E5AA2">
        <w:rPr>
          <w:rFonts w:eastAsia="Times New Roman" w:cs="Times New Roman"/>
          <w:szCs w:val="24"/>
          <w:lang w:eastAsia="pl-PL"/>
        </w:rPr>
        <w:t>chiński portret, metoda delficka, burza mózgów, C</w:t>
      </w:r>
      <w:r w:rsidR="008E5AA2" w:rsidRPr="008E5AA2">
        <w:rPr>
          <w:rFonts w:eastAsia="Times New Roman" w:cs="Times New Roman"/>
          <w:i/>
          <w:szCs w:val="24"/>
          <w:lang w:eastAsia="pl-PL"/>
        </w:rPr>
        <w:t>ollage</w:t>
      </w:r>
      <w:r w:rsidR="008E5AA2" w:rsidRPr="008E5AA2">
        <w:rPr>
          <w:rFonts w:eastAsia="Times New Roman" w:cs="Times New Roman"/>
          <w:szCs w:val="24"/>
          <w:lang w:eastAsia="pl-PL"/>
        </w:rPr>
        <w:t xml:space="preserve"> Nie ankietowe metody badania opinii </w:t>
      </w:r>
      <w:r w:rsidR="00814DB9">
        <w:rPr>
          <w:rFonts w:eastAsia="Times New Roman" w:cs="Times New Roman"/>
          <w:szCs w:val="24"/>
          <w:lang w:eastAsia="pl-PL"/>
        </w:rPr>
        <w:t xml:space="preserve">społecznej i </w:t>
      </w:r>
      <w:r w:rsidR="008E5AA2" w:rsidRPr="008E5AA2">
        <w:rPr>
          <w:rFonts w:eastAsia="Times New Roman" w:cs="Times New Roman"/>
          <w:szCs w:val="24"/>
          <w:lang w:eastAsia="pl-PL"/>
        </w:rPr>
        <w:t>publicznej -wtórna analiza danych</w:t>
      </w:r>
      <w:r w:rsidR="008E5AA2" w:rsidRPr="008E5AA2">
        <w:rPr>
          <w:rFonts w:eastAsia="Times New Roman" w:cs="Times New Roman"/>
          <w:b/>
          <w:szCs w:val="24"/>
          <w:lang w:eastAsia="pl-PL"/>
        </w:rPr>
        <w:t xml:space="preserve"> </w:t>
      </w:r>
      <w:r w:rsidR="008E5AA2" w:rsidRPr="008E5AA2">
        <w:rPr>
          <w:rFonts w:eastAsia="Times New Roman" w:cs="Times New Roman"/>
          <w:i/>
          <w:szCs w:val="24"/>
          <w:lang w:eastAsia="pl-PL"/>
        </w:rPr>
        <w:t>(</w:t>
      </w:r>
      <w:proofErr w:type="spellStart"/>
      <w:r w:rsidR="008E5AA2" w:rsidRPr="008E5AA2">
        <w:rPr>
          <w:rFonts w:eastAsia="Times New Roman" w:cs="Times New Roman"/>
          <w:b/>
          <w:i/>
          <w:szCs w:val="24"/>
          <w:lang w:eastAsia="pl-PL"/>
        </w:rPr>
        <w:t>desk</w:t>
      </w:r>
      <w:proofErr w:type="spellEnd"/>
      <w:r w:rsidR="008E5AA2" w:rsidRPr="008E5AA2">
        <w:rPr>
          <w:rFonts w:eastAsia="Times New Roman" w:cs="Times New Roman"/>
          <w:b/>
          <w:i/>
          <w:szCs w:val="24"/>
          <w:lang w:eastAsia="pl-PL"/>
        </w:rPr>
        <w:t xml:space="preserve"> </w:t>
      </w:r>
      <w:proofErr w:type="spellStart"/>
      <w:r w:rsidR="008E5AA2" w:rsidRPr="008E5AA2">
        <w:rPr>
          <w:rFonts w:eastAsia="Times New Roman" w:cs="Times New Roman"/>
          <w:b/>
          <w:i/>
          <w:szCs w:val="24"/>
          <w:lang w:eastAsia="pl-PL"/>
        </w:rPr>
        <w:t>research</w:t>
      </w:r>
      <w:proofErr w:type="spellEnd"/>
      <w:r w:rsidR="008E5AA2" w:rsidRPr="008E5AA2">
        <w:rPr>
          <w:rFonts w:eastAsia="Times New Roman" w:cs="Times New Roman"/>
          <w:i/>
          <w:szCs w:val="24"/>
          <w:lang w:eastAsia="pl-PL"/>
        </w:rPr>
        <w:t>).</w:t>
      </w:r>
      <w:r w:rsidR="00814DB9" w:rsidRPr="00814DB9">
        <w:t xml:space="preserve"> </w:t>
      </w:r>
      <w:r w:rsidR="00814DB9" w:rsidRPr="00814DB9">
        <w:rPr>
          <w:rFonts w:eastAsia="Times New Roman" w:cs="Times New Roman"/>
          <w:szCs w:val="24"/>
          <w:lang w:eastAsia="pl-PL"/>
        </w:rPr>
        <w:t>Dokumenty administracyjne. Zasoby archiwalne – badania historyczne</w:t>
      </w:r>
      <w:r w:rsidR="00814DB9" w:rsidRPr="00814DB9">
        <w:rPr>
          <w:rFonts w:eastAsia="Times New Roman" w:cs="Times New Roman"/>
          <w:i/>
          <w:szCs w:val="24"/>
          <w:lang w:eastAsia="pl-PL"/>
        </w:rPr>
        <w:t xml:space="preserve">. </w:t>
      </w:r>
      <w:r w:rsidR="008E5AA2" w:rsidRPr="008E5AA2">
        <w:rPr>
          <w:rFonts w:eastAsia="Times New Roman" w:cs="Times New Roman"/>
          <w:szCs w:val="24"/>
          <w:lang w:eastAsia="pl-PL"/>
        </w:rPr>
        <w:t xml:space="preserve"> Pomiar nieinwazyjny, dokumenty archiwalne, analiza treści. Artykuły prasowe, książki, audycje TV i radiowe, filmy. Analiza internetowa (strony, częstotliwość wejść). Materiały propagandowe (plakaty, banery, ulotki). </w:t>
      </w:r>
      <w:r w:rsidR="00814DB9">
        <w:rPr>
          <w:rFonts w:eastAsia="Times New Roman" w:cs="Times New Roman"/>
          <w:szCs w:val="24"/>
          <w:lang w:eastAsia="pl-PL"/>
        </w:rPr>
        <w:t xml:space="preserve">Związki pomiędzy badaniami jakościowymi i ilościowymi –projekty mieszane. </w:t>
      </w:r>
    </w:p>
    <w:p w:rsidR="008E5AA2" w:rsidRPr="008E5AA2" w:rsidRDefault="008E5AA2" w:rsidP="00E86D9B">
      <w:pPr>
        <w:tabs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8E5AA2">
        <w:rPr>
          <w:rFonts w:eastAsia="Times New Roman" w:cs="Times New Roman"/>
          <w:b/>
          <w:szCs w:val="24"/>
          <w:lang w:eastAsia="pl-PL"/>
        </w:rPr>
        <w:t xml:space="preserve">Literatura: </w:t>
      </w:r>
    </w:p>
    <w:p w:rsidR="00814DB9" w:rsidRDefault="00814DB9" w:rsidP="00E86D9B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proofErr w:type="spellStart"/>
      <w:r>
        <w:rPr>
          <w:rFonts w:eastAsia="Times New Roman" w:cs="Times New Roman"/>
          <w:i/>
          <w:szCs w:val="24"/>
          <w:lang w:eastAsia="pl-PL"/>
        </w:rPr>
        <w:t>Flick</w:t>
      </w:r>
      <w:proofErr w:type="spellEnd"/>
      <w:r>
        <w:rPr>
          <w:rFonts w:eastAsia="Times New Roman" w:cs="Times New Roman"/>
          <w:i/>
          <w:szCs w:val="24"/>
          <w:lang w:eastAsia="pl-PL"/>
        </w:rPr>
        <w:t xml:space="preserve"> </w:t>
      </w:r>
      <w:proofErr w:type="spellStart"/>
      <w:proofErr w:type="gramStart"/>
      <w:r>
        <w:rPr>
          <w:rFonts w:eastAsia="Times New Roman" w:cs="Times New Roman"/>
          <w:i/>
          <w:szCs w:val="24"/>
          <w:lang w:eastAsia="pl-PL"/>
        </w:rPr>
        <w:t>Uwe</w:t>
      </w:r>
      <w:proofErr w:type="spellEnd"/>
      <w:r>
        <w:rPr>
          <w:rFonts w:eastAsia="Times New Roman" w:cs="Times New Roman"/>
          <w:i/>
          <w:szCs w:val="24"/>
          <w:lang w:eastAsia="pl-PL"/>
        </w:rPr>
        <w:t xml:space="preserve"> (2011) Jakość</w:t>
      </w:r>
      <w:proofErr w:type="gramEnd"/>
      <w:r>
        <w:rPr>
          <w:rFonts w:eastAsia="Times New Roman" w:cs="Times New Roman"/>
          <w:i/>
          <w:szCs w:val="24"/>
          <w:lang w:eastAsia="pl-PL"/>
        </w:rPr>
        <w:t xml:space="preserve"> w badaniach jakościowych. PWN. W-</w:t>
      </w:r>
      <w:proofErr w:type="spellStart"/>
      <w:r>
        <w:rPr>
          <w:rFonts w:eastAsia="Times New Roman" w:cs="Times New Roman"/>
          <w:i/>
          <w:szCs w:val="24"/>
          <w:lang w:eastAsia="pl-PL"/>
        </w:rPr>
        <w:t>wa</w:t>
      </w:r>
      <w:proofErr w:type="spellEnd"/>
      <w:r>
        <w:rPr>
          <w:rFonts w:eastAsia="Times New Roman" w:cs="Times New Roman"/>
          <w:i/>
          <w:szCs w:val="24"/>
          <w:lang w:eastAsia="pl-PL"/>
        </w:rPr>
        <w:t xml:space="preserve">, </w:t>
      </w:r>
      <w:proofErr w:type="spellStart"/>
      <w:r>
        <w:rPr>
          <w:rFonts w:eastAsia="Times New Roman" w:cs="Times New Roman"/>
          <w:i/>
          <w:szCs w:val="24"/>
          <w:lang w:eastAsia="pl-PL"/>
        </w:rPr>
        <w:t>roz</w:t>
      </w:r>
      <w:proofErr w:type="spellEnd"/>
      <w:r>
        <w:rPr>
          <w:rFonts w:eastAsia="Times New Roman" w:cs="Times New Roman"/>
          <w:i/>
          <w:szCs w:val="24"/>
          <w:lang w:eastAsia="pl-PL"/>
        </w:rPr>
        <w:t>. 1 i 7</w:t>
      </w:r>
    </w:p>
    <w:p w:rsidR="008E5AA2" w:rsidRPr="00CD7314" w:rsidRDefault="008E5AA2" w:rsidP="00E86D9B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r w:rsidRPr="00CD7314">
        <w:rPr>
          <w:rFonts w:eastAsia="Times New Roman" w:cs="Times New Roman"/>
          <w:i/>
          <w:szCs w:val="24"/>
          <w:lang w:eastAsia="pl-PL"/>
        </w:rPr>
        <w:t xml:space="preserve">Fiona </w:t>
      </w:r>
      <w:proofErr w:type="spellStart"/>
      <w:r w:rsidR="00814DB9" w:rsidRPr="00814DB9">
        <w:rPr>
          <w:rFonts w:eastAsia="Times New Roman" w:cs="Times New Roman"/>
          <w:i/>
          <w:szCs w:val="24"/>
          <w:lang w:eastAsia="pl-PL"/>
        </w:rPr>
        <w:t>Devine</w:t>
      </w:r>
      <w:proofErr w:type="spellEnd"/>
      <w:r w:rsidR="00814DB9" w:rsidRPr="00814DB9">
        <w:rPr>
          <w:rFonts w:eastAsia="Times New Roman" w:cs="Times New Roman"/>
          <w:i/>
          <w:szCs w:val="24"/>
          <w:lang w:eastAsia="pl-PL"/>
        </w:rPr>
        <w:t xml:space="preserve"> </w:t>
      </w:r>
      <w:r w:rsidRPr="00CD7314">
        <w:rPr>
          <w:rFonts w:eastAsia="Times New Roman" w:cs="Times New Roman"/>
          <w:i/>
          <w:szCs w:val="24"/>
          <w:lang w:eastAsia="pl-PL"/>
        </w:rPr>
        <w:t xml:space="preserve">(2006) Metody jakościowe [w] Teorie i metody w naukach politycznych pod red. Marsh Dawida, Stoker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Garry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 xml:space="preserve">. Kraków wyd. UJ, tł. J.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Tegnerowicz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 xml:space="preserve">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roz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>. 9</w:t>
      </w:r>
    </w:p>
    <w:p w:rsidR="008E5AA2" w:rsidRPr="00CD7314" w:rsidRDefault="008E5AA2" w:rsidP="00E86D9B">
      <w:pPr>
        <w:numPr>
          <w:ilvl w:val="0"/>
          <w:numId w:val="22"/>
        </w:numPr>
        <w:tabs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r w:rsidRPr="00CD7314">
        <w:rPr>
          <w:rFonts w:eastAsia="Times New Roman" w:cs="Times New Roman"/>
          <w:i/>
          <w:szCs w:val="24"/>
          <w:lang w:val="en-GB" w:eastAsia="pl-PL"/>
        </w:rPr>
        <w:t>Wimmer Roger D., Dominic Joseph R</w:t>
      </w:r>
      <w:proofErr w:type="gramStart"/>
      <w:r w:rsidRPr="00CD7314">
        <w:rPr>
          <w:rFonts w:eastAsia="Times New Roman" w:cs="Times New Roman"/>
          <w:i/>
          <w:szCs w:val="24"/>
          <w:lang w:val="en-GB" w:eastAsia="pl-PL"/>
        </w:rPr>
        <w:t>.(</w:t>
      </w:r>
      <w:proofErr w:type="gramEnd"/>
      <w:r w:rsidRPr="00CD7314">
        <w:rPr>
          <w:rFonts w:eastAsia="Times New Roman" w:cs="Times New Roman"/>
          <w:i/>
          <w:szCs w:val="24"/>
          <w:lang w:val="en-GB" w:eastAsia="pl-PL"/>
        </w:rPr>
        <w:t xml:space="preserve">2008) Mass media. </w:t>
      </w:r>
      <w:r w:rsidRPr="00CD7314">
        <w:rPr>
          <w:rFonts w:eastAsia="Times New Roman" w:cs="Times New Roman"/>
          <w:i/>
          <w:szCs w:val="24"/>
          <w:lang w:eastAsia="pl-PL"/>
        </w:rPr>
        <w:t xml:space="preserve">Metody badań. Przekład. Tadeusz Karłowicz. Kraków. Wydawnictwo U.J.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roz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>. 5</w:t>
      </w:r>
    </w:p>
    <w:p w:rsidR="008E5AA2" w:rsidRPr="00CD7314" w:rsidRDefault="008E5AA2" w:rsidP="00E86D9B">
      <w:pPr>
        <w:numPr>
          <w:ilvl w:val="0"/>
          <w:numId w:val="22"/>
        </w:numPr>
        <w:tabs>
          <w:tab w:val="clear" w:pos="720"/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r w:rsidRPr="00CD7314">
        <w:rPr>
          <w:rFonts w:eastAsia="Times New Roman" w:cs="Times New Roman"/>
          <w:i/>
          <w:szCs w:val="24"/>
          <w:lang w:eastAsia="pl-PL"/>
        </w:rPr>
        <w:t xml:space="preserve">Wojciech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Cwalina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>, Andrzej Falkowski(2005) Marketing polityczny – perspektywa psychologiczna. Gdańsk. Gdańskie Wydawnictwo Psychologiczne</w:t>
      </w:r>
    </w:p>
    <w:p w:rsidR="008E5AA2" w:rsidRPr="00CD7314" w:rsidRDefault="00CD7314" w:rsidP="00E86D9B">
      <w:pPr>
        <w:numPr>
          <w:ilvl w:val="0"/>
          <w:numId w:val="22"/>
        </w:numPr>
        <w:tabs>
          <w:tab w:val="clear" w:pos="720"/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r>
        <w:rPr>
          <w:rFonts w:eastAsia="Times New Roman" w:cs="Times New Roman"/>
          <w:i/>
          <w:szCs w:val="24"/>
          <w:lang w:eastAsia="pl-PL"/>
        </w:rPr>
        <w:t>Earl Babbie (2003) Badania s</w:t>
      </w:r>
      <w:r w:rsidR="008E5AA2" w:rsidRPr="00CD7314">
        <w:rPr>
          <w:rFonts w:eastAsia="Times New Roman" w:cs="Times New Roman"/>
          <w:i/>
          <w:szCs w:val="24"/>
          <w:lang w:eastAsia="pl-PL"/>
        </w:rPr>
        <w:t xml:space="preserve">połeczne w praktyce, </w:t>
      </w:r>
      <w:proofErr w:type="gramStart"/>
      <w:r w:rsidR="008E5AA2" w:rsidRPr="00CD7314">
        <w:rPr>
          <w:rFonts w:eastAsia="Times New Roman" w:cs="Times New Roman"/>
          <w:i/>
          <w:szCs w:val="24"/>
          <w:lang w:eastAsia="pl-PL"/>
        </w:rPr>
        <w:t>ss. 295;  s</w:t>
      </w:r>
      <w:proofErr w:type="gramEnd"/>
      <w:r w:rsidR="008E5AA2" w:rsidRPr="00CD7314">
        <w:rPr>
          <w:rFonts w:eastAsia="Times New Roman" w:cs="Times New Roman"/>
          <w:i/>
          <w:szCs w:val="24"/>
          <w:lang w:eastAsia="pl-PL"/>
        </w:rPr>
        <w:t xml:space="preserve"> 341- 368 PWN. Warszawa</w:t>
      </w:r>
    </w:p>
    <w:p w:rsidR="008E5AA2" w:rsidRPr="00CD7314" w:rsidRDefault="008E5AA2" w:rsidP="00E86D9B">
      <w:pPr>
        <w:numPr>
          <w:ilvl w:val="0"/>
          <w:numId w:val="22"/>
        </w:numPr>
        <w:tabs>
          <w:tab w:val="clear" w:pos="720"/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zCs w:val="24"/>
          <w:lang w:eastAsia="pl-PL"/>
        </w:rPr>
      </w:pP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Renate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 xml:space="preserve">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Mayntz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 xml:space="preserve">, Kurt Holm, Peter </w:t>
      </w:r>
      <w:proofErr w:type="spellStart"/>
      <w:r w:rsidRPr="00CD7314">
        <w:rPr>
          <w:rFonts w:eastAsia="Times New Roman" w:cs="Times New Roman"/>
          <w:i/>
          <w:szCs w:val="24"/>
          <w:lang w:eastAsia="pl-PL"/>
        </w:rPr>
        <w:t>Hübner</w:t>
      </w:r>
      <w:proofErr w:type="spellEnd"/>
      <w:r w:rsidRPr="00CD7314">
        <w:rPr>
          <w:rFonts w:eastAsia="Times New Roman" w:cs="Times New Roman"/>
          <w:i/>
          <w:szCs w:val="24"/>
          <w:lang w:eastAsia="pl-PL"/>
        </w:rPr>
        <w:t xml:space="preserve"> (1985) Wprowadzenie do metod socjologii empirycznej. PWN Warszawa Roz. VIII </w:t>
      </w:r>
    </w:p>
    <w:p w:rsidR="00854A48" w:rsidRPr="00D965AB" w:rsidRDefault="008E5AA2" w:rsidP="00D965AB">
      <w:pPr>
        <w:widowControl w:val="0"/>
        <w:numPr>
          <w:ilvl w:val="0"/>
          <w:numId w:val="22"/>
        </w:numPr>
        <w:tabs>
          <w:tab w:val="clear" w:pos="720"/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val="en-US" w:eastAsia="pl-PL"/>
        </w:rPr>
      </w:pPr>
      <w:proofErr w:type="spellStart"/>
      <w:r w:rsidRPr="00CD7314">
        <w:rPr>
          <w:rFonts w:eastAsia="Times New Roman" w:cs="Times New Roman"/>
          <w:i/>
          <w:snapToGrid w:val="0"/>
          <w:szCs w:val="24"/>
          <w:lang w:eastAsia="pl-PL"/>
        </w:rPr>
        <w:t>Fieldwork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eastAsia="pl-PL"/>
        </w:rPr>
        <w:t xml:space="preserve"> jest sztuką (2005) praca pod red. P. B. Sztabińskiego, Z. Sawińskiego, i F. 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>Sztabińskiego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.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>Wyd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. </w:t>
      </w:r>
      <w:proofErr w:type="spellStart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>IFiS</w:t>
      </w:r>
      <w:proofErr w:type="spellEnd"/>
      <w:r w:rsidRPr="00CD7314">
        <w:rPr>
          <w:rFonts w:eastAsia="Times New Roman" w:cs="Times New Roman"/>
          <w:i/>
          <w:snapToGrid w:val="0"/>
          <w:szCs w:val="24"/>
          <w:lang w:val="en-US" w:eastAsia="pl-PL"/>
        </w:rPr>
        <w:t xml:space="preserve"> PAN  337-347</w:t>
      </w:r>
    </w:p>
    <w:p w:rsidR="00F73D01" w:rsidRPr="00854A48" w:rsidRDefault="00F73D01" w:rsidP="00E86D9B">
      <w:pPr>
        <w:pStyle w:val="Akapitzlist"/>
        <w:widowControl w:val="0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854A48">
        <w:rPr>
          <w:rFonts w:eastAsia="Times New Roman" w:cs="Times New Roman"/>
          <w:b/>
          <w:snapToGrid w:val="0"/>
          <w:szCs w:val="24"/>
          <w:lang w:eastAsia="pl-PL"/>
        </w:rPr>
        <w:t xml:space="preserve">Błędy występujące w badaniach i ich interpretacjach. </w:t>
      </w:r>
    </w:p>
    <w:p w:rsidR="001B5741" w:rsidRPr="00877335" w:rsidRDefault="00E31488" w:rsidP="00E86D9B">
      <w:pPr>
        <w:pStyle w:val="Akapitzlist"/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      </w:t>
      </w:r>
      <w:r w:rsidR="00877335" w:rsidRPr="00877335">
        <w:rPr>
          <w:rFonts w:eastAsia="Times New Roman" w:cs="Times New Roman"/>
          <w:snapToGrid w:val="0"/>
          <w:szCs w:val="24"/>
          <w:lang w:eastAsia="pl-PL"/>
        </w:rPr>
        <w:t>Błąd</w:t>
      </w:r>
      <w:r w:rsidR="00877335">
        <w:rPr>
          <w:rFonts w:eastAsia="Times New Roman" w:cs="Times New Roman"/>
          <w:snapToGrid w:val="0"/>
          <w:szCs w:val="24"/>
          <w:lang w:eastAsia="pl-PL"/>
        </w:rPr>
        <w:t xml:space="preserve"> – mijanie się z prawdą? </w:t>
      </w:r>
      <w:r w:rsidR="00877335" w:rsidRPr="00877335">
        <w:rPr>
          <w:rFonts w:eastAsia="Times New Roman" w:cs="Times New Roman"/>
          <w:snapToGrid w:val="0"/>
          <w:szCs w:val="24"/>
          <w:lang w:eastAsia="pl-PL"/>
        </w:rPr>
        <w:t xml:space="preserve"> </w:t>
      </w:r>
      <w:r w:rsidR="00E97FF0" w:rsidRPr="00E97FF0">
        <w:rPr>
          <w:rFonts w:eastAsia="Times New Roman" w:cs="Times New Roman"/>
          <w:snapToGrid w:val="0"/>
          <w:szCs w:val="24"/>
          <w:lang w:eastAsia="pl-PL"/>
        </w:rPr>
        <w:t xml:space="preserve">Efekt ankieterski”. </w:t>
      </w:r>
      <w:r w:rsidR="00B64B0B">
        <w:rPr>
          <w:rFonts w:eastAsia="Times New Roman" w:cs="Times New Roman"/>
          <w:snapToGrid w:val="0"/>
          <w:szCs w:val="24"/>
          <w:lang w:eastAsia="pl-PL"/>
        </w:rPr>
        <w:t xml:space="preserve">Znaczenie błędu. </w:t>
      </w:r>
      <w:r w:rsidR="00E97FF0" w:rsidRPr="00E97FF0">
        <w:rPr>
          <w:rFonts w:eastAsia="Times New Roman" w:cs="Times New Roman"/>
          <w:snapToGrid w:val="0"/>
          <w:szCs w:val="24"/>
          <w:lang w:eastAsia="pl-PL"/>
        </w:rPr>
        <w:t xml:space="preserve">Płaszczyzny analizy wyników sondaży i błędy w badaniach opinii publicznej wg. Ch. W. </w:t>
      </w:r>
      <w:proofErr w:type="spellStart"/>
      <w:r w:rsidR="00E97FF0" w:rsidRPr="00E97FF0">
        <w:rPr>
          <w:rFonts w:eastAsia="Times New Roman" w:cs="Times New Roman"/>
          <w:snapToGrid w:val="0"/>
          <w:szCs w:val="24"/>
          <w:lang w:eastAsia="pl-PL"/>
        </w:rPr>
        <w:t>Rolla</w:t>
      </w:r>
      <w:proofErr w:type="spellEnd"/>
      <w:r w:rsidR="00E97FF0" w:rsidRPr="00E97FF0">
        <w:rPr>
          <w:rFonts w:eastAsia="Times New Roman" w:cs="Times New Roman"/>
          <w:snapToGrid w:val="0"/>
          <w:szCs w:val="24"/>
          <w:lang w:eastAsia="pl-PL"/>
        </w:rPr>
        <w:t xml:space="preserve"> i A. H. </w:t>
      </w:r>
      <w:proofErr w:type="spellStart"/>
      <w:r w:rsidR="00E97FF0" w:rsidRPr="00E97FF0">
        <w:rPr>
          <w:rFonts w:eastAsia="Times New Roman" w:cs="Times New Roman"/>
          <w:snapToGrid w:val="0"/>
          <w:szCs w:val="24"/>
          <w:lang w:eastAsia="pl-PL"/>
        </w:rPr>
        <w:t>Cantrilla</w:t>
      </w:r>
      <w:proofErr w:type="spellEnd"/>
      <w:r w:rsidR="00E97FF0">
        <w:rPr>
          <w:rFonts w:eastAsia="Times New Roman" w:cs="Times New Roman"/>
          <w:snapToGrid w:val="0"/>
          <w:szCs w:val="24"/>
          <w:lang w:eastAsia="pl-PL"/>
        </w:rPr>
        <w:t>.</w:t>
      </w:r>
      <w:r>
        <w:rPr>
          <w:rFonts w:eastAsia="Times New Roman" w:cs="Times New Roman"/>
          <w:snapToGrid w:val="0"/>
          <w:szCs w:val="24"/>
          <w:lang w:eastAsia="pl-PL"/>
        </w:rPr>
        <w:t xml:space="preserve"> R</w:t>
      </w:r>
      <w:r w:rsidR="00E97FF0">
        <w:rPr>
          <w:rFonts w:eastAsia="Times New Roman" w:cs="Times New Roman"/>
          <w:snapToGrid w:val="0"/>
          <w:szCs w:val="24"/>
          <w:lang w:eastAsia="pl-PL"/>
        </w:rPr>
        <w:t xml:space="preserve">odzaje błędów w badaniach. Błędy pomiaru, związane z </w:t>
      </w:r>
      <w:r>
        <w:rPr>
          <w:rFonts w:eastAsia="Times New Roman" w:cs="Times New Roman"/>
          <w:snapToGrid w:val="0"/>
          <w:szCs w:val="24"/>
          <w:lang w:eastAsia="pl-PL"/>
        </w:rPr>
        <w:t>obserwacją i</w:t>
      </w:r>
      <w:r w:rsidR="00E97FF0">
        <w:rPr>
          <w:rFonts w:eastAsia="Times New Roman" w:cs="Times New Roman"/>
          <w:snapToGrid w:val="0"/>
          <w:szCs w:val="24"/>
          <w:lang w:eastAsia="pl-PL"/>
        </w:rPr>
        <w:t xml:space="preserve"> opracowania.</w:t>
      </w:r>
      <w:r w:rsidR="004C5FEA">
        <w:rPr>
          <w:rFonts w:eastAsia="Times New Roman" w:cs="Times New Roman"/>
          <w:snapToGrid w:val="0"/>
          <w:szCs w:val="24"/>
          <w:lang w:eastAsia="pl-PL"/>
        </w:rPr>
        <w:t xml:space="preserve"> Błędy w rozumowaniu na temat związków przyczynowych. </w:t>
      </w:r>
    </w:p>
    <w:p w:rsidR="00CD7314" w:rsidRDefault="00CD7314" w:rsidP="00E86D9B">
      <w:pPr>
        <w:pStyle w:val="Akapitzlist"/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>
        <w:rPr>
          <w:rFonts w:eastAsia="Times New Roman" w:cs="Times New Roman"/>
          <w:b/>
          <w:snapToGrid w:val="0"/>
          <w:szCs w:val="24"/>
          <w:lang w:eastAsia="pl-PL"/>
        </w:rPr>
        <w:t xml:space="preserve">Literatura. </w:t>
      </w:r>
    </w:p>
    <w:p w:rsidR="00B64B0B" w:rsidRDefault="001B5741" w:rsidP="00B64B0B">
      <w:pPr>
        <w:pStyle w:val="Akapitzlist"/>
        <w:numPr>
          <w:ilvl w:val="0"/>
          <w:numId w:val="30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B5741">
        <w:rPr>
          <w:rFonts w:eastAsia="Times New Roman" w:cs="Times New Roman"/>
          <w:i/>
          <w:snapToGrid w:val="0"/>
          <w:szCs w:val="24"/>
          <w:lang w:eastAsia="pl-PL"/>
        </w:rPr>
        <w:t xml:space="preserve">Jan </w:t>
      </w:r>
      <w:proofErr w:type="spellStart"/>
      <w:r w:rsidRPr="001B5741">
        <w:rPr>
          <w:rFonts w:eastAsia="Times New Roman" w:cs="Times New Roman"/>
          <w:i/>
          <w:snapToGrid w:val="0"/>
          <w:szCs w:val="24"/>
          <w:lang w:eastAsia="pl-PL"/>
        </w:rPr>
        <w:t>K</w:t>
      </w:r>
      <w:r w:rsidR="00CD7314" w:rsidRPr="001B5741">
        <w:rPr>
          <w:rFonts w:eastAsia="Times New Roman" w:cs="Times New Roman"/>
          <w:i/>
          <w:snapToGrid w:val="0"/>
          <w:szCs w:val="24"/>
          <w:lang w:eastAsia="pl-PL"/>
        </w:rPr>
        <w:t>ordos</w:t>
      </w:r>
      <w:proofErr w:type="spellEnd"/>
      <w:r w:rsidR="00CD7314" w:rsidRPr="001B5741">
        <w:rPr>
          <w:rFonts w:eastAsia="Times New Roman" w:cs="Times New Roman"/>
          <w:i/>
          <w:snapToGrid w:val="0"/>
          <w:szCs w:val="24"/>
          <w:lang w:eastAsia="pl-PL"/>
        </w:rPr>
        <w:t xml:space="preserve">(1987) </w:t>
      </w:r>
      <w:r w:rsidR="004800CA">
        <w:rPr>
          <w:rFonts w:eastAsia="Times New Roman" w:cs="Times New Roman"/>
          <w:i/>
          <w:snapToGrid w:val="0"/>
          <w:szCs w:val="24"/>
          <w:lang w:eastAsia="pl-PL"/>
        </w:rPr>
        <w:t>Dok</w:t>
      </w:r>
      <w:r w:rsidRPr="001B5741">
        <w:rPr>
          <w:rFonts w:eastAsia="Times New Roman" w:cs="Times New Roman"/>
          <w:i/>
          <w:snapToGrid w:val="0"/>
          <w:szCs w:val="24"/>
          <w:lang w:eastAsia="pl-PL"/>
        </w:rPr>
        <w:t>ładność danych w badaniach społecznych. Wyd. GUS, W-</w:t>
      </w:r>
      <w:proofErr w:type="spellStart"/>
      <w:r w:rsidRPr="001B5741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1B5741">
        <w:rPr>
          <w:rFonts w:eastAsia="Times New Roman" w:cs="Times New Roman"/>
          <w:i/>
          <w:snapToGrid w:val="0"/>
          <w:szCs w:val="24"/>
          <w:lang w:eastAsia="pl-PL"/>
        </w:rPr>
        <w:t xml:space="preserve">, </w:t>
      </w:r>
      <w:proofErr w:type="spellStart"/>
      <w:r w:rsidR="00CD7314" w:rsidRPr="001B5741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="00CD7314" w:rsidRPr="001B5741">
        <w:rPr>
          <w:rFonts w:eastAsia="Times New Roman" w:cs="Times New Roman"/>
          <w:i/>
          <w:snapToGrid w:val="0"/>
          <w:szCs w:val="24"/>
          <w:lang w:eastAsia="pl-PL"/>
        </w:rPr>
        <w:t xml:space="preserve">. </w:t>
      </w:r>
      <w:r w:rsidR="00E86D9B">
        <w:rPr>
          <w:rFonts w:eastAsia="Times New Roman" w:cs="Times New Roman"/>
          <w:i/>
          <w:snapToGrid w:val="0"/>
          <w:szCs w:val="24"/>
          <w:lang w:eastAsia="pl-PL"/>
        </w:rPr>
        <w:t>I-</w:t>
      </w:r>
    </w:p>
    <w:p w:rsidR="00B64B0B" w:rsidRPr="00B64B0B" w:rsidRDefault="00B64B0B" w:rsidP="00B64B0B">
      <w:pPr>
        <w:pStyle w:val="Akapitzlist"/>
        <w:numPr>
          <w:ilvl w:val="0"/>
          <w:numId w:val="30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B64B0B">
        <w:rPr>
          <w:rFonts w:eastAsia="Times New Roman" w:cs="Times New Roman"/>
          <w:i/>
          <w:snapToGrid w:val="0"/>
          <w:szCs w:val="24"/>
          <w:lang w:eastAsia="pl-PL"/>
        </w:rPr>
        <w:t>Schuman Howard (2013) Metoda i znaczenie w badaniach sondażowych. W-</w:t>
      </w:r>
      <w:proofErr w:type="spellStart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B64B0B">
        <w:rPr>
          <w:rFonts w:eastAsia="Times New Roman" w:cs="Times New Roman"/>
          <w:i/>
          <w:snapToGrid w:val="0"/>
          <w:szCs w:val="24"/>
          <w:lang w:eastAsia="pl-PL"/>
        </w:rPr>
        <w:t>, Oficyna Wyd</w:t>
      </w:r>
      <w:r>
        <w:rPr>
          <w:rFonts w:eastAsia="Times New Roman" w:cs="Times New Roman"/>
          <w:i/>
          <w:snapToGrid w:val="0"/>
          <w:szCs w:val="24"/>
          <w:lang w:eastAsia="pl-PL"/>
        </w:rPr>
        <w:t>. ss121-32</w:t>
      </w:r>
      <w:r w:rsidRPr="00B64B0B">
        <w:rPr>
          <w:rFonts w:eastAsia="Times New Roman" w:cs="Times New Roman"/>
          <w:i/>
          <w:snapToGrid w:val="0"/>
          <w:szCs w:val="24"/>
          <w:lang w:eastAsia="pl-PL"/>
        </w:rPr>
        <w:t>,</w:t>
      </w:r>
    </w:p>
    <w:p w:rsidR="00144537" w:rsidRDefault="00E97FF0" w:rsidP="00144537">
      <w:pPr>
        <w:pStyle w:val="Akapitzlist"/>
        <w:numPr>
          <w:ilvl w:val="0"/>
          <w:numId w:val="30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 xml:space="preserve">Franciszek Sztabiński(201) </w:t>
      </w:r>
      <w:r w:rsidR="004C5FEA">
        <w:rPr>
          <w:rFonts w:eastAsia="Times New Roman" w:cs="Times New Roman"/>
          <w:i/>
          <w:snapToGrid w:val="0"/>
          <w:szCs w:val="24"/>
          <w:lang w:eastAsia="pl-PL"/>
        </w:rPr>
        <w:t>Ocena, jakości</w:t>
      </w:r>
      <w:r>
        <w:rPr>
          <w:rFonts w:eastAsia="Times New Roman" w:cs="Times New Roman"/>
          <w:i/>
          <w:snapToGrid w:val="0"/>
          <w:szCs w:val="24"/>
          <w:lang w:eastAsia="pl-PL"/>
        </w:rPr>
        <w:t xml:space="preserve"> danych w badaniach surveyowych. 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PAN W-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ss.</w:t>
      </w:r>
      <w:r w:rsidR="00E86D9B">
        <w:rPr>
          <w:rFonts w:eastAsia="Times New Roman" w:cs="Times New Roman"/>
          <w:i/>
          <w:snapToGrid w:val="0"/>
          <w:szCs w:val="24"/>
          <w:lang w:eastAsia="pl-PL"/>
        </w:rPr>
        <w:t>45-61</w:t>
      </w:r>
    </w:p>
    <w:p w:rsidR="00E97FF0" w:rsidRDefault="00144537" w:rsidP="00144537">
      <w:pPr>
        <w:pStyle w:val="Akapitzlist"/>
        <w:numPr>
          <w:ilvl w:val="0"/>
          <w:numId w:val="30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44537">
        <w:rPr>
          <w:rFonts w:eastAsia="Times New Roman" w:cs="Times New Roman"/>
          <w:i/>
          <w:snapToGrid w:val="0"/>
          <w:szCs w:val="24"/>
          <w:lang w:eastAsia="pl-PL"/>
        </w:rPr>
        <w:t>Szreder Mirosław (2004) Metody i techniki sondażowych badań opinii publicznej. P.W. E.. W-</w:t>
      </w:r>
      <w:proofErr w:type="spellStart"/>
      <w:r w:rsidRPr="00144537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>, roz.6</w:t>
      </w:r>
    </w:p>
    <w:p w:rsidR="007318AA" w:rsidRDefault="00D22FD8" w:rsidP="00E31488">
      <w:pPr>
        <w:pStyle w:val="Akapitzlist"/>
        <w:numPr>
          <w:ilvl w:val="0"/>
          <w:numId w:val="30"/>
        </w:numPr>
        <w:ind w:left="426"/>
        <w:rPr>
          <w:rFonts w:eastAsia="Times New Roman" w:cs="Times New Roman"/>
          <w:i/>
          <w:snapToGrid w:val="0"/>
          <w:szCs w:val="24"/>
          <w:lang w:eastAsia="pl-PL"/>
        </w:rPr>
      </w:pPr>
      <w:r w:rsidRPr="00D22FD8">
        <w:rPr>
          <w:rFonts w:eastAsia="Times New Roman" w:cs="Times New Roman"/>
          <w:i/>
          <w:snapToGrid w:val="0"/>
          <w:szCs w:val="24"/>
          <w:lang w:eastAsia="pl-PL"/>
        </w:rPr>
        <w:t>Ryszard Dyoniziak. (1999), Sondaże a manip</w:t>
      </w:r>
      <w:r>
        <w:rPr>
          <w:rFonts w:eastAsia="Times New Roman" w:cs="Times New Roman"/>
          <w:i/>
          <w:snapToGrid w:val="0"/>
          <w:szCs w:val="24"/>
          <w:lang w:eastAsia="pl-PL"/>
        </w:rPr>
        <w:t xml:space="preserve">ulowanie społeczeństwem. Kraków, ss.39-63 </w:t>
      </w:r>
    </w:p>
    <w:p w:rsidR="00E31488" w:rsidRDefault="00E31488" w:rsidP="00E31488">
      <w:pPr>
        <w:pStyle w:val="Akapitzlist"/>
        <w:ind w:left="426"/>
        <w:rPr>
          <w:rFonts w:eastAsia="Times New Roman" w:cs="Times New Roman"/>
          <w:i/>
          <w:snapToGrid w:val="0"/>
          <w:szCs w:val="24"/>
          <w:lang w:eastAsia="pl-PL"/>
        </w:rPr>
      </w:pPr>
    </w:p>
    <w:p w:rsidR="00D965AB" w:rsidRPr="00E31488" w:rsidRDefault="00D965AB" w:rsidP="00E31488">
      <w:pPr>
        <w:pStyle w:val="Akapitzlist"/>
        <w:ind w:left="426"/>
        <w:rPr>
          <w:rFonts w:eastAsia="Times New Roman" w:cs="Times New Roman"/>
          <w:i/>
          <w:snapToGrid w:val="0"/>
          <w:szCs w:val="24"/>
          <w:lang w:eastAsia="pl-PL"/>
        </w:rPr>
      </w:pPr>
    </w:p>
    <w:p w:rsidR="001D3DA2" w:rsidRDefault="00A646D6" w:rsidP="00E86D9B">
      <w:pPr>
        <w:pStyle w:val="Akapitzlist"/>
        <w:numPr>
          <w:ilvl w:val="0"/>
          <w:numId w:val="35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>
        <w:rPr>
          <w:rFonts w:eastAsia="Times New Roman" w:cs="Times New Roman"/>
          <w:b/>
          <w:snapToGrid w:val="0"/>
          <w:szCs w:val="24"/>
          <w:lang w:eastAsia="pl-PL"/>
        </w:rPr>
        <w:t xml:space="preserve"> </w:t>
      </w:r>
      <w:r w:rsidR="00F73D01">
        <w:rPr>
          <w:rFonts w:eastAsia="Times New Roman" w:cs="Times New Roman"/>
          <w:b/>
          <w:snapToGrid w:val="0"/>
          <w:szCs w:val="24"/>
          <w:lang w:eastAsia="pl-PL"/>
        </w:rPr>
        <w:t>Komparatystyka w badaniach sondażowych i w badaniach socjologicznych.</w:t>
      </w:r>
    </w:p>
    <w:p w:rsidR="00C663D4" w:rsidRPr="00C663D4" w:rsidRDefault="00EB6377" w:rsidP="00E86D9B">
      <w:pPr>
        <w:pStyle w:val="Akapitzlist"/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       </w:t>
      </w:r>
      <w:r w:rsidR="00C663D4" w:rsidRPr="00C663D4">
        <w:rPr>
          <w:rFonts w:eastAsia="Times New Roman" w:cs="Times New Roman"/>
          <w:snapToGrid w:val="0"/>
          <w:szCs w:val="24"/>
          <w:lang w:eastAsia="pl-PL"/>
        </w:rPr>
        <w:t>Jaki jest sens prowadzenia badań porównawczych</w:t>
      </w:r>
      <w:r w:rsidR="00C663D4">
        <w:rPr>
          <w:rFonts w:eastAsia="Times New Roman" w:cs="Times New Roman"/>
          <w:snapToGrid w:val="0"/>
          <w:szCs w:val="24"/>
          <w:lang w:eastAsia="pl-PL"/>
        </w:rPr>
        <w:t xml:space="preserve">? Kryteria badań komparatystycznych. Międzynarodowe badania porównawcze i analizy porównawcze. </w:t>
      </w:r>
      <w:r w:rsidR="00F517B8">
        <w:rPr>
          <w:rFonts w:eastAsia="Times New Roman" w:cs="Times New Roman"/>
          <w:snapToGrid w:val="0"/>
          <w:szCs w:val="24"/>
          <w:lang w:eastAsia="pl-PL"/>
        </w:rPr>
        <w:t xml:space="preserve">Weryfikacja danych sondażowych poprzez inne metody i techniki badawcze. Kontekst kulturowy w analizie badan społecznych. </w:t>
      </w:r>
      <w:r w:rsidR="00C663D4">
        <w:rPr>
          <w:rFonts w:eastAsia="Times New Roman" w:cs="Times New Roman"/>
          <w:snapToGrid w:val="0"/>
          <w:szCs w:val="24"/>
          <w:lang w:eastAsia="pl-PL"/>
        </w:rPr>
        <w:t xml:space="preserve">Badania komparatystyczne wewnętrzne. Programy międzynarodowe towarzyszące badaniom porównawczym.  </w:t>
      </w:r>
      <w:r w:rsidR="00200903">
        <w:rPr>
          <w:rFonts w:eastAsia="Times New Roman" w:cs="Times New Roman"/>
          <w:snapToGrid w:val="0"/>
          <w:szCs w:val="24"/>
          <w:lang w:eastAsia="pl-PL"/>
        </w:rPr>
        <w:t>Problem z dostępem do badań porównawczych.</w:t>
      </w:r>
    </w:p>
    <w:p w:rsidR="00BC0956" w:rsidRDefault="00BC0956" w:rsidP="00E86D9B">
      <w:pPr>
        <w:pStyle w:val="Akapitzlist"/>
        <w:numPr>
          <w:ilvl w:val="0"/>
          <w:numId w:val="28"/>
        </w:numPr>
        <w:tabs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Curtice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John (2010) Porównawcze sondaże opinii publicznej [w] Zachowania Polityczne red. naukowa, Russell J. Dalton, Hans-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Diter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Klingemannn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. Przekład, Andrzej Brzózka, Tomasz Płudowski, Anna Stencel, Kinga Wojas W-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PWN T. 2</w:t>
      </w:r>
    </w:p>
    <w:p w:rsidR="00F517B8" w:rsidRDefault="00BC0956" w:rsidP="00F517B8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eastAsia="Times New Roman" w:cs="Times New Roman"/>
          <w:i/>
          <w:snapToGrid w:val="0"/>
          <w:szCs w:val="24"/>
          <w:lang w:eastAsia="pl-PL"/>
        </w:rPr>
      </w:pPr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Miki 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Caul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Kittilson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publicznej(</w:t>
      </w:r>
      <w:r>
        <w:rPr>
          <w:rFonts w:eastAsia="Times New Roman" w:cs="Times New Roman"/>
          <w:i/>
          <w:snapToGrid w:val="0"/>
          <w:szCs w:val="24"/>
          <w:lang w:eastAsia="pl-PL"/>
        </w:rPr>
        <w:t>2010</w:t>
      </w:r>
      <w:r w:rsidRPr="00BC0956">
        <w:rPr>
          <w:rFonts w:eastAsia="Times New Roman" w:cs="Times New Roman"/>
          <w:i/>
          <w:snapToGrid w:val="0"/>
          <w:szCs w:val="24"/>
          <w:lang w:eastAsia="pl-PL"/>
        </w:rPr>
        <w:t>) Źródła w badaniach porównawczych zachowań politycznych [w] Zachowania Polityczne red. naukowa, Russell J. Dalton, Hans-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Diter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Klingemannn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. Przekład, Andrzej Brzózka, Tomasz Płudowski, Anna Stencel, Kinga Wojas W-</w:t>
      </w:r>
      <w:proofErr w:type="spellStart"/>
      <w:r w:rsidRPr="00BC0956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BC0956">
        <w:rPr>
          <w:rFonts w:eastAsia="Times New Roman" w:cs="Times New Roman"/>
          <w:i/>
          <w:snapToGrid w:val="0"/>
          <w:szCs w:val="24"/>
          <w:lang w:eastAsia="pl-PL"/>
        </w:rPr>
        <w:t xml:space="preserve"> PWN T. 2</w:t>
      </w:r>
    </w:p>
    <w:p w:rsidR="00B64B0B" w:rsidRDefault="00B64B0B" w:rsidP="00F517B8">
      <w:pPr>
        <w:pStyle w:val="Akapitzlist"/>
        <w:numPr>
          <w:ilvl w:val="0"/>
          <w:numId w:val="28"/>
        </w:numPr>
        <w:spacing w:after="0" w:line="360" w:lineRule="auto"/>
        <w:ind w:left="426" w:hanging="426"/>
        <w:rPr>
          <w:rFonts w:eastAsia="Times New Roman" w:cs="Times New Roman"/>
          <w:i/>
          <w:snapToGrid w:val="0"/>
          <w:szCs w:val="24"/>
          <w:lang w:eastAsia="pl-PL"/>
        </w:rPr>
      </w:pPr>
      <w:r w:rsidRPr="00F517B8">
        <w:rPr>
          <w:rFonts w:eastAsia="Times New Roman" w:cs="Times New Roman"/>
          <w:i/>
          <w:snapToGrid w:val="0"/>
          <w:szCs w:val="24"/>
          <w:lang w:eastAsia="pl-PL"/>
        </w:rPr>
        <w:t>Schuman Howard (2013) Metoda i znaczenie w badaniach sonda</w:t>
      </w:r>
      <w:r w:rsidR="00F517B8">
        <w:rPr>
          <w:rFonts w:eastAsia="Times New Roman" w:cs="Times New Roman"/>
          <w:i/>
          <w:snapToGrid w:val="0"/>
          <w:szCs w:val="24"/>
          <w:lang w:eastAsia="pl-PL"/>
        </w:rPr>
        <w:t>żowych. W-</w:t>
      </w:r>
      <w:proofErr w:type="spellStart"/>
      <w:r w:rsidR="00F517B8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="00F517B8">
        <w:rPr>
          <w:rFonts w:eastAsia="Times New Roman" w:cs="Times New Roman"/>
          <w:i/>
          <w:snapToGrid w:val="0"/>
          <w:szCs w:val="24"/>
          <w:lang w:eastAsia="pl-PL"/>
        </w:rPr>
        <w:t>, Oficyna Wyd.ss202-31</w:t>
      </w:r>
      <w:r w:rsidRPr="00F517B8">
        <w:rPr>
          <w:rFonts w:eastAsia="Times New Roman" w:cs="Times New Roman"/>
          <w:i/>
          <w:snapToGrid w:val="0"/>
          <w:szCs w:val="24"/>
          <w:lang w:eastAsia="pl-PL"/>
        </w:rPr>
        <w:t>,</w:t>
      </w:r>
    </w:p>
    <w:p w:rsidR="00F517B8" w:rsidRDefault="00F517B8" w:rsidP="00F517B8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 xml:space="preserve">Agata grabowska(2009) Pomiar emocji w międzynarodowych badaniach porównawczych [w] Emocje a kultura i 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zycie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społeczne. pod red. P. 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Bindera</w:t>
      </w:r>
      <w:proofErr w:type="gramStart"/>
      <w:r>
        <w:rPr>
          <w:rFonts w:eastAsia="Times New Roman" w:cs="Times New Roman"/>
          <w:i/>
          <w:snapToGrid w:val="0"/>
          <w:szCs w:val="24"/>
          <w:lang w:eastAsia="pl-PL"/>
        </w:rPr>
        <w:t>,H</w:t>
      </w:r>
      <w:proofErr w:type="spellEnd"/>
      <w:proofErr w:type="gram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. 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Palskiej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i W. Pawlika. </w:t>
      </w:r>
      <w:r w:rsidRPr="00F517B8">
        <w:rPr>
          <w:rFonts w:eastAsia="Times New Roman" w:cs="Times New Roman"/>
          <w:i/>
          <w:snapToGrid w:val="0"/>
          <w:szCs w:val="24"/>
          <w:lang w:eastAsia="pl-PL"/>
        </w:rPr>
        <w:t xml:space="preserve">Wyd. </w:t>
      </w:r>
      <w:proofErr w:type="spellStart"/>
      <w:r w:rsidRPr="00F517B8"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 w:rsidRPr="00F517B8">
        <w:rPr>
          <w:rFonts w:eastAsia="Times New Roman" w:cs="Times New Roman"/>
          <w:i/>
          <w:snapToGrid w:val="0"/>
          <w:szCs w:val="24"/>
          <w:lang w:eastAsia="pl-PL"/>
        </w:rPr>
        <w:t xml:space="preserve"> PAN</w:t>
      </w:r>
      <w:r>
        <w:rPr>
          <w:rFonts w:eastAsia="Times New Roman" w:cs="Times New Roman"/>
          <w:i/>
          <w:snapToGrid w:val="0"/>
          <w:szCs w:val="24"/>
          <w:lang w:eastAsia="pl-PL"/>
        </w:rPr>
        <w:t>. W-</w:t>
      </w:r>
      <w:proofErr w:type="spellStart"/>
      <w:r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</w:p>
    <w:p w:rsidR="00FA6696" w:rsidRPr="00D965AB" w:rsidRDefault="00F517B8" w:rsidP="00D965AB">
      <w:pPr>
        <w:pStyle w:val="Akapitzlist"/>
        <w:numPr>
          <w:ilvl w:val="0"/>
          <w:numId w:val="28"/>
        </w:numPr>
        <w:spacing w:after="0" w:line="360" w:lineRule="auto"/>
        <w:ind w:left="426"/>
        <w:rPr>
          <w:rFonts w:eastAsia="Times New Roman" w:cs="Times New Roman"/>
          <w:i/>
          <w:snapToGrid w:val="0"/>
          <w:szCs w:val="24"/>
          <w:lang w:eastAsia="pl-PL"/>
        </w:rPr>
      </w:pPr>
      <w:r>
        <w:rPr>
          <w:rFonts w:eastAsia="Times New Roman" w:cs="Times New Roman"/>
          <w:i/>
          <w:snapToGrid w:val="0"/>
          <w:szCs w:val="24"/>
          <w:lang w:eastAsia="pl-PL"/>
        </w:rPr>
        <w:t xml:space="preserve">W </w:t>
      </w:r>
      <w:r w:rsidR="00ED6475">
        <w:rPr>
          <w:rFonts w:eastAsia="Times New Roman" w:cs="Times New Roman"/>
          <w:i/>
          <w:snapToGrid w:val="0"/>
          <w:szCs w:val="24"/>
          <w:lang w:eastAsia="pl-PL"/>
        </w:rPr>
        <w:t>środku</w:t>
      </w:r>
      <w:r>
        <w:rPr>
          <w:rFonts w:eastAsia="Times New Roman" w:cs="Times New Roman"/>
          <w:i/>
          <w:snapToGrid w:val="0"/>
          <w:szCs w:val="24"/>
          <w:lang w:eastAsia="pl-PL"/>
        </w:rPr>
        <w:t xml:space="preserve"> Europy</w:t>
      </w:r>
      <w:r w:rsidR="00ED6475">
        <w:rPr>
          <w:rFonts w:eastAsia="Times New Roman" w:cs="Times New Roman"/>
          <w:i/>
          <w:snapToGrid w:val="0"/>
          <w:szCs w:val="24"/>
          <w:lang w:eastAsia="pl-PL"/>
        </w:rPr>
        <w:t>. Wyniki europejskiego sondażu społecznego</w:t>
      </w:r>
      <w:r>
        <w:rPr>
          <w:rFonts w:eastAsia="Times New Roman" w:cs="Times New Roman"/>
          <w:i/>
          <w:snapToGrid w:val="0"/>
          <w:szCs w:val="24"/>
          <w:lang w:eastAsia="pl-PL"/>
        </w:rPr>
        <w:t>(</w:t>
      </w:r>
      <w:r w:rsidR="00ED6475">
        <w:rPr>
          <w:rFonts w:eastAsia="Times New Roman" w:cs="Times New Roman"/>
          <w:i/>
          <w:snapToGrid w:val="0"/>
          <w:szCs w:val="24"/>
          <w:lang w:eastAsia="pl-PL"/>
        </w:rPr>
        <w:t xml:space="preserve">2006) pod red. H. Domańskiego, A. Ostrowskiej, P. B. Sztabińskiego. Wyd. </w:t>
      </w:r>
      <w:proofErr w:type="spellStart"/>
      <w:r w:rsidR="00ED6475">
        <w:rPr>
          <w:rFonts w:eastAsia="Times New Roman" w:cs="Times New Roman"/>
          <w:i/>
          <w:snapToGrid w:val="0"/>
          <w:szCs w:val="24"/>
          <w:lang w:eastAsia="pl-PL"/>
        </w:rPr>
        <w:t>IFiS</w:t>
      </w:r>
      <w:proofErr w:type="spellEnd"/>
      <w:r w:rsidR="00ED6475">
        <w:rPr>
          <w:rFonts w:eastAsia="Times New Roman" w:cs="Times New Roman"/>
          <w:i/>
          <w:snapToGrid w:val="0"/>
          <w:szCs w:val="24"/>
          <w:lang w:eastAsia="pl-PL"/>
        </w:rPr>
        <w:t xml:space="preserve"> W-wa</w:t>
      </w:r>
      <w:proofErr w:type="gramStart"/>
      <w:r w:rsidR="00ED6475">
        <w:rPr>
          <w:rFonts w:eastAsia="Times New Roman" w:cs="Times New Roman"/>
          <w:i/>
          <w:snapToGrid w:val="0"/>
          <w:szCs w:val="24"/>
          <w:lang w:eastAsia="pl-PL"/>
        </w:rPr>
        <w:t>,13-27 i</w:t>
      </w:r>
      <w:proofErr w:type="gramEnd"/>
      <w:r w:rsidR="00ED6475">
        <w:rPr>
          <w:rFonts w:eastAsia="Times New Roman" w:cs="Times New Roman"/>
          <w:i/>
          <w:snapToGrid w:val="0"/>
          <w:szCs w:val="24"/>
          <w:lang w:eastAsia="pl-PL"/>
        </w:rPr>
        <w:t xml:space="preserve"> 221-41 ss.</w:t>
      </w:r>
    </w:p>
    <w:p w:rsidR="001D3DA2" w:rsidRPr="001D4CE8" w:rsidRDefault="001D3DA2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  <w:tab w:val="left" w:pos="880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1D4CE8">
        <w:rPr>
          <w:rFonts w:eastAsia="Times New Roman" w:cs="Times New Roman"/>
          <w:b/>
          <w:snapToGrid w:val="0"/>
          <w:szCs w:val="24"/>
          <w:lang w:eastAsia="pl-PL"/>
        </w:rPr>
        <w:t xml:space="preserve">Manipulacje badaniami opinii </w:t>
      </w:r>
      <w:r w:rsidR="00FA6B23" w:rsidRPr="001D4CE8">
        <w:rPr>
          <w:rFonts w:eastAsia="Times New Roman" w:cs="Times New Roman"/>
          <w:b/>
          <w:snapToGrid w:val="0"/>
          <w:szCs w:val="24"/>
          <w:lang w:eastAsia="pl-PL"/>
        </w:rPr>
        <w:t xml:space="preserve">społecznej - </w:t>
      </w:r>
      <w:r w:rsidRPr="001D4CE8">
        <w:rPr>
          <w:rFonts w:eastAsia="Times New Roman" w:cs="Times New Roman"/>
          <w:b/>
          <w:snapToGrid w:val="0"/>
          <w:szCs w:val="24"/>
          <w:lang w:eastAsia="pl-PL"/>
        </w:rPr>
        <w:t xml:space="preserve">publicznej (zajęcia warsztatowe). </w:t>
      </w:r>
    </w:p>
    <w:p w:rsidR="00D965AB" w:rsidRPr="001D3DA2" w:rsidRDefault="00E31488" w:rsidP="00D965AB">
      <w:pPr>
        <w:widowControl w:val="0"/>
        <w:tabs>
          <w:tab w:val="left" w:pos="709"/>
          <w:tab w:val="left" w:pos="851"/>
          <w:tab w:val="left" w:pos="1134"/>
        </w:tabs>
        <w:spacing w:after="0" w:line="360" w:lineRule="auto"/>
        <w:ind w:left="426" w:hanging="426"/>
        <w:jc w:val="both"/>
        <w:rPr>
          <w:rFonts w:eastAsia="Times New Roman" w:cs="Times New Roman"/>
          <w:snapToGrid w:val="0"/>
          <w:szCs w:val="24"/>
          <w:lang w:eastAsia="pl-PL"/>
        </w:rPr>
      </w:pPr>
      <w:r>
        <w:rPr>
          <w:rFonts w:eastAsia="Times New Roman" w:cs="Times New Roman"/>
          <w:snapToGrid w:val="0"/>
          <w:szCs w:val="24"/>
          <w:lang w:eastAsia="pl-PL"/>
        </w:rPr>
        <w:t xml:space="preserve">       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Manipulacje zjawisko pozytywne czy negatywne? Prawdy obiektywne a opinia publiczna. </w:t>
      </w:r>
      <w:proofErr w:type="gramStart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>Media jako</w:t>
      </w:r>
      <w:proofErr w:type="gramEnd"/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 główne instrumenty manipulacji opinią publiczną. Związki pomiędzy zleceniodawcą a wynikami badań. Manipulacje ankietą (kolejność pytań, ich treść, konstrukcja pytań itd.) Manipulacje próbą. Funkcje wyborcze manipulacji sondażami. Zjawiska patologiczne wśród kreatorów opinii publicznej i ich wpływ na publiczność (wywoływanie histerii, agresji i strachu). Zjawisko „</w:t>
      </w:r>
      <w:r w:rsidR="001D3DA2" w:rsidRPr="001D3DA2">
        <w:rPr>
          <w:rFonts w:eastAsia="Times New Roman" w:cs="Times New Roman"/>
          <w:i/>
          <w:snapToGrid w:val="0"/>
          <w:szCs w:val="24"/>
          <w:lang w:eastAsia="pl-PL"/>
        </w:rPr>
        <w:t>uwodzenia opinii publicznej</w:t>
      </w:r>
      <w:r w:rsidR="001D3DA2" w:rsidRPr="001D3DA2">
        <w:rPr>
          <w:rFonts w:eastAsia="Times New Roman" w:cs="Times New Roman"/>
          <w:snapToGrid w:val="0"/>
          <w:szCs w:val="24"/>
          <w:lang w:eastAsia="pl-PL"/>
        </w:rPr>
        <w:t xml:space="preserve">”. Manipulacje w systemach demokratycznych i w autokratycznych. Manipulowanie manipulacjami. </w:t>
      </w:r>
    </w:p>
    <w:p w:rsidR="001D3DA2" w:rsidRPr="001D3DA2" w:rsidRDefault="001D3DA2" w:rsidP="00E86D9B">
      <w:pPr>
        <w:tabs>
          <w:tab w:val="left" w:pos="709"/>
          <w:tab w:val="left" w:pos="851"/>
          <w:tab w:val="left" w:pos="1134"/>
          <w:tab w:val="left" w:pos="156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Literatura:</w:t>
      </w:r>
    </w:p>
    <w:p w:rsidR="001D3DA2" w:rsidRPr="001D3DA2" w:rsidRDefault="001D3DA2" w:rsidP="00E86D9B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Maciej Iłowiecki (2003) Krzywe Zwierciadło, o manipulacji w mediach. Wyd. Archidiecezji Lubelskiej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Gaudium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Lublin, ss. 69- 157</w:t>
      </w:r>
    </w:p>
    <w:p w:rsidR="001D3DA2" w:rsidRPr="001D3DA2" w:rsidRDefault="001D3DA2" w:rsidP="00E86D9B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Ryszard Dyoniziak. (1999), Sondaże a manipulowanie społeczeństwem. Kraków.</w:t>
      </w:r>
      <w:r w:rsidR="00D22FD8">
        <w:rPr>
          <w:rFonts w:eastAsia="Times New Roman" w:cs="Times New Roman"/>
          <w:i/>
          <w:snapToGrid w:val="0"/>
          <w:szCs w:val="24"/>
          <w:lang w:eastAsia="pl-PL"/>
        </w:rPr>
        <w:t xml:space="preserve"> Ss.63-72</w:t>
      </w:r>
    </w:p>
    <w:p w:rsidR="001D3DA2" w:rsidRPr="001D3DA2" w:rsidRDefault="001D3DA2" w:rsidP="00E86D9B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Piotr Pawełczyk, Dorota Piątek. (1999), Socjotechnika w komunikowaniu politycznym. Poznań.</w:t>
      </w:r>
    </w:p>
    <w:p w:rsidR="001D3DA2" w:rsidRPr="001D3DA2" w:rsidRDefault="001D3DA2" w:rsidP="00E86D9B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Maria Szyszkowska (2002) Manipulacja świadomością polskiego społeczeństwa przez środki masowego przekazu a wyniki wyborów [w] Marketing polityczny a postawy i zachowania wyborcze społeczeństwa polskiego, pod red. Danuty Walczak- Duraj. Wyd. Naukowe „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Nowum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”. Płock-Łódź </w:t>
      </w:r>
    </w:p>
    <w:p w:rsidR="001D3DA2" w:rsidRPr="001D3DA2" w:rsidRDefault="001D3DA2" w:rsidP="00E86D9B">
      <w:pPr>
        <w:numPr>
          <w:ilvl w:val="0"/>
          <w:numId w:val="1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Wojciech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Cwalina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, Andrzej Falkowski (2005) Marketing polityczny, perspektywa psychologiczna. Gdańskie Wydawnictwo </w:t>
      </w:r>
      <w:r w:rsidR="00A646D6">
        <w:rPr>
          <w:rFonts w:eastAsia="Times New Roman" w:cs="Times New Roman"/>
          <w:i/>
          <w:snapToGrid w:val="0"/>
          <w:szCs w:val="24"/>
          <w:lang w:eastAsia="pl-PL"/>
        </w:rPr>
        <w:t>Psychologiczne Gdańsk ss. 589 –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617</w:t>
      </w:r>
    </w:p>
    <w:p w:rsidR="001D3DA2" w:rsidRPr="001D3DA2" w:rsidRDefault="001D3DA2" w:rsidP="00E86D9B">
      <w:pPr>
        <w:spacing w:after="0" w:line="240" w:lineRule="auto"/>
        <w:ind w:left="426" w:hanging="426"/>
        <w:rPr>
          <w:rFonts w:eastAsia="Times New Roman" w:cs="Times New Roman"/>
          <w:szCs w:val="24"/>
          <w:lang w:eastAsia="pl-PL"/>
        </w:rPr>
      </w:pPr>
    </w:p>
    <w:p w:rsidR="001D3DA2" w:rsidRPr="00FA6696" w:rsidRDefault="001D3DA2" w:rsidP="00E86D9B">
      <w:pPr>
        <w:pStyle w:val="Akapitzlist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FA6696">
        <w:rPr>
          <w:rFonts w:eastAsia="Times New Roman" w:cs="Times New Roman"/>
          <w:b/>
          <w:snapToGrid w:val="0"/>
          <w:szCs w:val="24"/>
          <w:lang w:eastAsia="pl-PL"/>
        </w:rPr>
        <w:t xml:space="preserve">Etyczne i prawne aspekty </w:t>
      </w:r>
      <w:r w:rsidR="00FA6B23" w:rsidRPr="00FA6696">
        <w:rPr>
          <w:rFonts w:eastAsia="Times New Roman" w:cs="Times New Roman"/>
          <w:b/>
          <w:snapToGrid w:val="0"/>
          <w:szCs w:val="24"/>
          <w:lang w:eastAsia="pl-PL"/>
        </w:rPr>
        <w:t xml:space="preserve">sondaży i </w:t>
      </w:r>
      <w:r w:rsidRPr="00FA6696">
        <w:rPr>
          <w:rFonts w:eastAsia="Times New Roman" w:cs="Times New Roman"/>
          <w:b/>
          <w:snapToGrid w:val="0"/>
          <w:szCs w:val="24"/>
          <w:lang w:eastAsia="pl-PL"/>
        </w:rPr>
        <w:t xml:space="preserve">badań opinii </w:t>
      </w:r>
      <w:r w:rsidR="00FA6B23" w:rsidRPr="00FA6696">
        <w:rPr>
          <w:rFonts w:eastAsia="Times New Roman" w:cs="Times New Roman"/>
          <w:b/>
          <w:snapToGrid w:val="0"/>
          <w:szCs w:val="24"/>
          <w:lang w:eastAsia="pl-PL"/>
        </w:rPr>
        <w:t xml:space="preserve">społecznej - </w:t>
      </w:r>
      <w:r w:rsidRPr="00FA6696">
        <w:rPr>
          <w:rFonts w:eastAsia="Times New Roman" w:cs="Times New Roman"/>
          <w:b/>
          <w:snapToGrid w:val="0"/>
          <w:szCs w:val="24"/>
          <w:lang w:eastAsia="pl-PL"/>
        </w:rPr>
        <w:t>publicznej.</w:t>
      </w:r>
    </w:p>
    <w:p w:rsidR="001D3DA2" w:rsidRPr="001D3DA2" w:rsidRDefault="001D3DA2" w:rsidP="00EB6377">
      <w:pPr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1D3DA2">
        <w:rPr>
          <w:rFonts w:eastAsia="Times New Roman" w:cs="Times New Roman"/>
          <w:snapToGrid w:val="0"/>
          <w:szCs w:val="24"/>
          <w:lang w:eastAsia="pl-PL"/>
        </w:rPr>
        <w:t>Opinia publiczna i obszary objęte jej funkcjonowaniem podlegające ocenom moralnym. Kanony poprawności etycznej: dobrowolność, nie szkodzenie badanym, anonimowość i poufność, uczciwość w traktowaniu badanych. Szczególne rodzaje badań(seksualność, religijność, poglądy polityczne).</w:t>
      </w:r>
    </w:p>
    <w:p w:rsidR="001D3DA2" w:rsidRPr="001D3DA2" w:rsidRDefault="001D3DA2" w:rsidP="00EB6377">
      <w:pPr>
        <w:tabs>
          <w:tab w:val="left" w:pos="709"/>
          <w:tab w:val="left" w:pos="851"/>
        </w:tabs>
        <w:spacing w:after="0" w:line="360" w:lineRule="auto"/>
        <w:ind w:left="426"/>
        <w:jc w:val="both"/>
        <w:rPr>
          <w:rFonts w:eastAsia="Times New Roman" w:cs="Times New Roman"/>
          <w:snapToGrid w:val="0"/>
          <w:szCs w:val="24"/>
          <w:lang w:eastAsia="pl-PL"/>
        </w:rPr>
      </w:pP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Pierwsze inicjatywy regulacji rynku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pollingowego. 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Prawo i etyka (działalność AAPOR), jako legitymacja na rynku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pollingowym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Kodeks etyki i praktyki zawodowej AAPOR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.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Działania na „starym kontynencie”. Europejskie i polskie doświadczenia i regulacje rynku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>pollingowego(ESOMAR).</w:t>
      </w:r>
      <w:r w:rsidRPr="001D3DA2">
        <w:rPr>
          <w:rFonts w:eastAsia="Times New Roman" w:cs="Times New Roman"/>
          <w:snapToGrid w:val="0"/>
          <w:szCs w:val="24"/>
          <w:lang w:eastAsia="pl-PL"/>
        </w:rPr>
        <w:t xml:space="preserve"> </w:t>
      </w:r>
    </w:p>
    <w:p w:rsidR="001D3DA2" w:rsidRPr="001D3DA2" w:rsidRDefault="001D3DA2" w:rsidP="00E86D9B">
      <w:p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napToGrid w:val="0"/>
          <w:szCs w:val="24"/>
          <w:lang w:eastAsia="pl-PL"/>
        </w:rPr>
      </w:pPr>
      <w:r w:rsidRPr="001D3DA2">
        <w:rPr>
          <w:rFonts w:eastAsia="Times New Roman" w:cs="Times New Roman"/>
          <w:b/>
          <w:snapToGrid w:val="0"/>
          <w:szCs w:val="24"/>
          <w:lang w:eastAsia="pl-PL"/>
        </w:rPr>
        <w:t>Literatura:</w:t>
      </w:r>
    </w:p>
    <w:p w:rsidR="001D3DA2" w:rsidRPr="001D3DA2" w:rsidRDefault="001D3DA2" w:rsidP="00E86D9B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Christians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Cliford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G. (2009) Etyka i polityka w badaniach jakościowych. [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] Metody badań jakościowych, pod red. Normana K.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Denzina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i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Yoana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S. Lincolna W-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PWN</w:t>
      </w:r>
    </w:p>
    <w:p w:rsidR="001D3DA2" w:rsidRPr="001D3DA2" w:rsidRDefault="001D3DA2" w:rsidP="00E86D9B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Europejskie Stowarzyszenie Badaczy Opinii i Rynku (ESOMAR), Badania opinii publicznej. Poradnik ESOMAR</w:t>
      </w:r>
    </w:p>
    <w:p w:rsidR="001D3DA2" w:rsidRPr="001D3DA2" w:rsidRDefault="001D3DA2" w:rsidP="00E86D9B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proofErr w:type="spellStart"/>
      <w:r w:rsidRPr="001D3DA2">
        <w:rPr>
          <w:rFonts w:eastAsia="Times New Roman" w:cs="Times New Roman"/>
          <w:i/>
          <w:snapToGrid w:val="0"/>
          <w:szCs w:val="24"/>
          <w:lang w:val="en-US" w:eastAsia="pl-PL"/>
        </w:rPr>
        <w:t>Wim</w:t>
      </w:r>
      <w:r w:rsidRPr="001D3DA2">
        <w:rPr>
          <w:rFonts w:eastAsia="Times New Roman" w:cs="Times New Roman"/>
          <w:i/>
          <w:snapToGrid w:val="0"/>
          <w:szCs w:val="24"/>
          <w:lang w:val="en-GB" w:eastAsia="pl-PL"/>
        </w:rPr>
        <w:t>mer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val="en-GB" w:eastAsia="pl-PL"/>
        </w:rPr>
        <w:t xml:space="preserve"> Roger D., Dominic Joseph R</w:t>
      </w:r>
      <w:proofErr w:type="gramStart"/>
      <w:r w:rsidRPr="001D3DA2">
        <w:rPr>
          <w:rFonts w:eastAsia="Times New Roman" w:cs="Times New Roman"/>
          <w:i/>
          <w:snapToGrid w:val="0"/>
          <w:szCs w:val="24"/>
          <w:lang w:val="en-GB" w:eastAsia="pl-PL"/>
        </w:rPr>
        <w:t>.(</w:t>
      </w:r>
      <w:proofErr w:type="gramEnd"/>
      <w:r w:rsidRPr="001D3DA2">
        <w:rPr>
          <w:rFonts w:eastAsia="Times New Roman" w:cs="Times New Roman"/>
          <w:i/>
          <w:snapToGrid w:val="0"/>
          <w:szCs w:val="24"/>
          <w:lang w:val="en-GB" w:eastAsia="pl-PL"/>
        </w:rPr>
        <w:t xml:space="preserve">2008) Mass media. </w:t>
      </w: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Metody badań. Przekład. Tadeusz Karłowicz. Kraków. Wydawnictwo U.J.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3</w:t>
      </w:r>
    </w:p>
    <w:p w:rsidR="001D3DA2" w:rsidRPr="001D3DA2" w:rsidRDefault="001D3DA2" w:rsidP="00E86D9B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>Earl Babbie (2003) Badania społeczne w praktyce. PWN W-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wa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18</w:t>
      </w:r>
    </w:p>
    <w:p w:rsidR="001D3DA2" w:rsidRPr="00D965AB" w:rsidRDefault="001D3DA2" w:rsidP="00D965AB">
      <w:pPr>
        <w:numPr>
          <w:ilvl w:val="0"/>
          <w:numId w:val="8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i/>
          <w:snapToGrid w:val="0"/>
          <w:szCs w:val="24"/>
          <w:lang w:eastAsia="pl-PL"/>
        </w:rPr>
      </w:pPr>
      <w:r w:rsidRPr="001D3DA2">
        <w:rPr>
          <w:rFonts w:eastAsia="Times New Roman" w:cs="Times New Roman"/>
          <w:i/>
          <w:snapToGrid w:val="0"/>
          <w:szCs w:val="24"/>
          <w:lang w:eastAsia="pl-PL"/>
        </w:rPr>
        <w:t xml:space="preserve">Elizabeth Noelle-Neumann (2004) Spirala milczenia. Wyd. Zysk i S-ka. Poznań s. 79-85; </w:t>
      </w:r>
      <w:proofErr w:type="spellStart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roz</w:t>
      </w:r>
      <w:proofErr w:type="spellEnd"/>
      <w:r w:rsidRPr="001D3DA2">
        <w:rPr>
          <w:rFonts w:eastAsia="Times New Roman" w:cs="Times New Roman"/>
          <w:i/>
          <w:snapToGrid w:val="0"/>
          <w:szCs w:val="24"/>
          <w:lang w:eastAsia="pl-PL"/>
        </w:rPr>
        <w:t>. 15</w:t>
      </w:r>
    </w:p>
    <w:p w:rsidR="008E5AA2" w:rsidRDefault="008E5AA2" w:rsidP="00E86D9B">
      <w:p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</w:t>
      </w:r>
    </w:p>
    <w:p w:rsidR="008E5AA2" w:rsidRPr="008E5AA2" w:rsidRDefault="008E5AA2" w:rsidP="00E86D9B">
      <w:pPr>
        <w:tabs>
          <w:tab w:val="left" w:pos="709"/>
          <w:tab w:val="left" w:pos="851"/>
          <w:tab w:val="left" w:pos="5040"/>
        </w:tabs>
        <w:spacing w:after="0" w:line="360" w:lineRule="auto"/>
        <w:ind w:left="426" w:hanging="426"/>
        <w:jc w:val="both"/>
        <w:rPr>
          <w:rFonts w:eastAsia="Times New Roman" w:cs="Times New Roman"/>
          <w:b/>
          <w:szCs w:val="24"/>
          <w:lang w:eastAsia="pl-PL"/>
        </w:rPr>
      </w:pPr>
      <w:r w:rsidRPr="008E5AA2">
        <w:rPr>
          <w:rFonts w:eastAsia="Times New Roman" w:cs="Times New Roman"/>
          <w:b/>
          <w:szCs w:val="24"/>
          <w:lang w:eastAsia="pl-PL"/>
        </w:rPr>
        <w:t>Zasady formalne budowy ankiety na zaliczenie.</w:t>
      </w:r>
      <w:r w:rsidRPr="008E5AA2">
        <w:rPr>
          <w:rFonts w:eastAsia="Times New Roman" w:cs="Times New Roman"/>
          <w:b/>
          <w:szCs w:val="24"/>
          <w:lang w:eastAsia="pl-PL"/>
        </w:rPr>
        <w:tab/>
      </w:r>
    </w:p>
    <w:p w:rsidR="008E5AA2" w:rsidRPr="008E5AA2" w:rsidRDefault="008E5AA2" w:rsidP="00E86D9B">
      <w:pPr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E5AA2">
        <w:rPr>
          <w:rFonts w:eastAsia="Times New Roman" w:cs="Times New Roman"/>
          <w:szCs w:val="24"/>
          <w:lang w:eastAsia="pl-PL"/>
        </w:rPr>
        <w:t>Ankieta winna zawierać min. 5 str. Pytań + apel do badanych+ metryczka</w:t>
      </w:r>
    </w:p>
    <w:p w:rsidR="008E5AA2" w:rsidRPr="008E5AA2" w:rsidRDefault="008E5AA2" w:rsidP="00E86D9B">
      <w:pPr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E5AA2">
        <w:rPr>
          <w:rFonts w:eastAsia="Times New Roman" w:cs="Times New Roman"/>
          <w:szCs w:val="24"/>
          <w:lang w:eastAsia="pl-PL"/>
        </w:rPr>
        <w:t>Tekst powinien być napisany czcionką 12, skok 1,5 marginesy 2,5, Times New Roman</w:t>
      </w:r>
    </w:p>
    <w:p w:rsidR="008E5AA2" w:rsidRPr="008E5AA2" w:rsidRDefault="008E5AA2" w:rsidP="00E86D9B">
      <w:pPr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E5AA2">
        <w:rPr>
          <w:rFonts w:eastAsia="Times New Roman" w:cs="Times New Roman"/>
          <w:szCs w:val="24"/>
          <w:lang w:eastAsia="pl-PL"/>
        </w:rPr>
        <w:t>Ankieta winna zawierać minimum dwie (różne) tabele.</w:t>
      </w:r>
    </w:p>
    <w:p w:rsidR="008E5AA2" w:rsidRPr="008E5AA2" w:rsidRDefault="008E5AA2" w:rsidP="00E86D9B">
      <w:pPr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E5AA2">
        <w:rPr>
          <w:rFonts w:eastAsia="Times New Roman" w:cs="Times New Roman"/>
          <w:szCs w:val="24"/>
          <w:lang w:eastAsia="pl-PL"/>
        </w:rPr>
        <w:t>Maksymalnie zróżnicowaną ilość form zadawania pytań.</w:t>
      </w:r>
    </w:p>
    <w:p w:rsidR="008E5AA2" w:rsidRPr="008E5AA2" w:rsidRDefault="008E5AA2" w:rsidP="00E86D9B">
      <w:pPr>
        <w:numPr>
          <w:ilvl w:val="0"/>
          <w:numId w:val="9"/>
        </w:numPr>
        <w:tabs>
          <w:tab w:val="left" w:pos="709"/>
          <w:tab w:val="left" w:pos="851"/>
        </w:tabs>
        <w:spacing w:after="0" w:line="36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8E5AA2">
        <w:rPr>
          <w:rFonts w:eastAsia="Times New Roman" w:cs="Times New Roman"/>
          <w:szCs w:val="24"/>
          <w:lang w:eastAsia="pl-PL"/>
        </w:rPr>
        <w:t>Najwyżej jedno pytanie otwarte.</w:t>
      </w:r>
    </w:p>
    <w:p w:rsidR="001D3DA2" w:rsidRPr="008E5AA2" w:rsidRDefault="001D3DA2" w:rsidP="00E86D9B">
      <w:pPr>
        <w:ind w:left="426" w:hanging="426"/>
        <w:rPr>
          <w:sz w:val="28"/>
          <w:szCs w:val="28"/>
        </w:rPr>
      </w:pPr>
    </w:p>
    <w:sectPr w:rsidR="001D3DA2" w:rsidRPr="008E5AA2" w:rsidSect="007318A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3C" w:rsidRDefault="00650D3C" w:rsidP="006C6BD5">
      <w:pPr>
        <w:spacing w:after="0" w:line="240" w:lineRule="auto"/>
      </w:pPr>
      <w:r>
        <w:separator/>
      </w:r>
    </w:p>
  </w:endnote>
  <w:endnote w:type="continuationSeparator" w:id="0">
    <w:p w:rsidR="00650D3C" w:rsidRDefault="00650D3C" w:rsidP="006C6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012808"/>
      <w:docPartObj>
        <w:docPartGallery w:val="Page Numbers (Bottom of Page)"/>
        <w:docPartUnique/>
      </w:docPartObj>
    </w:sdtPr>
    <w:sdtEndPr/>
    <w:sdtContent>
      <w:p w:rsidR="006C6BD5" w:rsidRDefault="006C6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043">
          <w:rPr>
            <w:noProof/>
          </w:rPr>
          <w:t>3</w:t>
        </w:r>
        <w:r>
          <w:fldChar w:fldCharType="end"/>
        </w:r>
      </w:p>
    </w:sdtContent>
  </w:sdt>
  <w:p w:rsidR="006C6BD5" w:rsidRDefault="006C6B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3C" w:rsidRDefault="00650D3C" w:rsidP="006C6BD5">
      <w:pPr>
        <w:spacing w:after="0" w:line="240" w:lineRule="auto"/>
      </w:pPr>
      <w:r>
        <w:separator/>
      </w:r>
    </w:p>
  </w:footnote>
  <w:footnote w:type="continuationSeparator" w:id="0">
    <w:p w:rsidR="00650D3C" w:rsidRDefault="00650D3C" w:rsidP="006C6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604"/>
    <w:multiLevelType w:val="hybridMultilevel"/>
    <w:tmpl w:val="E488CA92"/>
    <w:lvl w:ilvl="0" w:tplc="E28EDD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351A3A"/>
    <w:multiLevelType w:val="hybridMultilevel"/>
    <w:tmpl w:val="085891D8"/>
    <w:lvl w:ilvl="0" w:tplc="93DE35C4">
      <w:start w:val="1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AA4722"/>
    <w:multiLevelType w:val="hybridMultilevel"/>
    <w:tmpl w:val="496064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884707D"/>
    <w:multiLevelType w:val="hybridMultilevel"/>
    <w:tmpl w:val="8D905EEE"/>
    <w:lvl w:ilvl="0" w:tplc="E28ED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4">
    <w:nsid w:val="0ABF7F27"/>
    <w:multiLevelType w:val="hybridMultilevel"/>
    <w:tmpl w:val="17DEE4FE"/>
    <w:lvl w:ilvl="0" w:tplc="B346F740">
      <w:start w:val="13"/>
      <w:numFmt w:val="upperRoman"/>
      <w:lvlText w:val="%1."/>
      <w:lvlJc w:val="left"/>
      <w:pPr>
        <w:ind w:left="1287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8A51A4"/>
    <w:multiLevelType w:val="hybridMultilevel"/>
    <w:tmpl w:val="793A4B22"/>
    <w:lvl w:ilvl="0" w:tplc="BFD27F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34739AF"/>
    <w:multiLevelType w:val="hybridMultilevel"/>
    <w:tmpl w:val="6EE60152"/>
    <w:lvl w:ilvl="0" w:tplc="FFFFFFF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5F355A"/>
    <w:multiLevelType w:val="hybridMultilevel"/>
    <w:tmpl w:val="2D1A89A2"/>
    <w:lvl w:ilvl="0" w:tplc="B9F6C99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A236D"/>
    <w:multiLevelType w:val="hybridMultilevel"/>
    <w:tmpl w:val="E070AEE4"/>
    <w:lvl w:ilvl="0" w:tplc="003C4FD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5488E"/>
    <w:multiLevelType w:val="multilevel"/>
    <w:tmpl w:val="554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ED4726"/>
    <w:multiLevelType w:val="hybridMultilevel"/>
    <w:tmpl w:val="7B18D09C"/>
    <w:lvl w:ilvl="0" w:tplc="7CEE2A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F3CC5EA4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6B1CA0"/>
    <w:multiLevelType w:val="hybridMultilevel"/>
    <w:tmpl w:val="6C080D54"/>
    <w:lvl w:ilvl="0" w:tplc="C18CCE64">
      <w:start w:val="1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F533D8"/>
    <w:multiLevelType w:val="hybridMultilevel"/>
    <w:tmpl w:val="1400B3F6"/>
    <w:lvl w:ilvl="0" w:tplc="A0E6026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943214F"/>
    <w:multiLevelType w:val="hybridMultilevel"/>
    <w:tmpl w:val="F4227408"/>
    <w:lvl w:ilvl="0" w:tplc="FFFC227A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4DC0B0C"/>
    <w:multiLevelType w:val="hybridMultilevel"/>
    <w:tmpl w:val="0EFADF3C"/>
    <w:lvl w:ilvl="0" w:tplc="4A2629F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AE7812"/>
    <w:multiLevelType w:val="hybridMultilevel"/>
    <w:tmpl w:val="B284F2D8"/>
    <w:lvl w:ilvl="0" w:tplc="D90E6740">
      <w:start w:val="8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749382E"/>
    <w:multiLevelType w:val="hybridMultilevel"/>
    <w:tmpl w:val="D6200AD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C4E3AC1"/>
    <w:multiLevelType w:val="hybridMultilevel"/>
    <w:tmpl w:val="1214CA68"/>
    <w:lvl w:ilvl="0" w:tplc="91A29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83286"/>
    <w:multiLevelType w:val="hybridMultilevel"/>
    <w:tmpl w:val="2FE4A996"/>
    <w:lvl w:ilvl="0" w:tplc="FE8CDFDA">
      <w:start w:val="1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A34880"/>
    <w:multiLevelType w:val="hybridMultilevel"/>
    <w:tmpl w:val="BDC4B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17983"/>
    <w:multiLevelType w:val="hybridMultilevel"/>
    <w:tmpl w:val="C59A38C0"/>
    <w:lvl w:ilvl="0" w:tplc="AC2C83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1529D"/>
    <w:multiLevelType w:val="hybridMultilevel"/>
    <w:tmpl w:val="931401C6"/>
    <w:lvl w:ilvl="0" w:tplc="7D98A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4049B"/>
    <w:multiLevelType w:val="multilevel"/>
    <w:tmpl w:val="AE84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21870"/>
    <w:multiLevelType w:val="hybridMultilevel"/>
    <w:tmpl w:val="9B269164"/>
    <w:lvl w:ilvl="0" w:tplc="0415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DDF0D1A"/>
    <w:multiLevelType w:val="hybridMultilevel"/>
    <w:tmpl w:val="EF7E3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01FE2"/>
    <w:multiLevelType w:val="hybridMultilevel"/>
    <w:tmpl w:val="D3642CD0"/>
    <w:lvl w:ilvl="0" w:tplc="8148207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5393C"/>
    <w:multiLevelType w:val="multilevel"/>
    <w:tmpl w:val="7C8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3174F9"/>
    <w:multiLevelType w:val="hybridMultilevel"/>
    <w:tmpl w:val="2D9E8534"/>
    <w:lvl w:ilvl="0" w:tplc="B8007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4C275D"/>
    <w:multiLevelType w:val="hybridMultilevel"/>
    <w:tmpl w:val="668A4E36"/>
    <w:lvl w:ilvl="0" w:tplc="E28EDD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405BE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7230AB"/>
    <w:multiLevelType w:val="hybridMultilevel"/>
    <w:tmpl w:val="3BD6D374"/>
    <w:lvl w:ilvl="0" w:tplc="C82264CE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7972C14"/>
    <w:multiLevelType w:val="hybridMultilevel"/>
    <w:tmpl w:val="FE6E8B08"/>
    <w:lvl w:ilvl="0" w:tplc="63E6DF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E96781"/>
    <w:multiLevelType w:val="hybridMultilevel"/>
    <w:tmpl w:val="1FD20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79F7"/>
    <w:multiLevelType w:val="hybridMultilevel"/>
    <w:tmpl w:val="BB4CF50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8158DA"/>
    <w:multiLevelType w:val="hybridMultilevel"/>
    <w:tmpl w:val="056C6A1A"/>
    <w:lvl w:ilvl="0" w:tplc="E28ED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4A72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B659C2"/>
    <w:multiLevelType w:val="hybridMultilevel"/>
    <w:tmpl w:val="A48031A2"/>
    <w:lvl w:ilvl="0" w:tplc="E28ED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13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34"/>
  </w:num>
  <w:num w:numId="10">
    <w:abstractNumId w:val="10"/>
  </w:num>
  <w:num w:numId="11">
    <w:abstractNumId w:val="17"/>
  </w:num>
  <w:num w:numId="12">
    <w:abstractNumId w:val="21"/>
  </w:num>
  <w:num w:numId="13">
    <w:abstractNumId w:val="29"/>
  </w:num>
  <w:num w:numId="14">
    <w:abstractNumId w:val="20"/>
  </w:num>
  <w:num w:numId="15">
    <w:abstractNumId w:val="32"/>
  </w:num>
  <w:num w:numId="16">
    <w:abstractNumId w:val="24"/>
  </w:num>
  <w:num w:numId="17">
    <w:abstractNumId w:val="26"/>
  </w:num>
  <w:num w:numId="18">
    <w:abstractNumId w:val="22"/>
  </w:num>
  <w:num w:numId="19">
    <w:abstractNumId w:val="9"/>
  </w:num>
  <w:num w:numId="20">
    <w:abstractNumId w:val="15"/>
  </w:num>
  <w:num w:numId="21">
    <w:abstractNumId w:val="31"/>
  </w:num>
  <w:num w:numId="22">
    <w:abstractNumId w:val="33"/>
  </w:num>
  <w:num w:numId="23">
    <w:abstractNumId w:val="11"/>
  </w:num>
  <w:num w:numId="24">
    <w:abstractNumId w:val="1"/>
  </w:num>
  <w:num w:numId="25">
    <w:abstractNumId w:val="27"/>
  </w:num>
  <w:num w:numId="26">
    <w:abstractNumId w:val="25"/>
  </w:num>
  <w:num w:numId="27">
    <w:abstractNumId w:val="18"/>
  </w:num>
  <w:num w:numId="28">
    <w:abstractNumId w:val="12"/>
  </w:num>
  <w:num w:numId="29">
    <w:abstractNumId w:val="30"/>
  </w:num>
  <w:num w:numId="30">
    <w:abstractNumId w:val="5"/>
  </w:num>
  <w:num w:numId="31">
    <w:abstractNumId w:val="7"/>
  </w:num>
  <w:num w:numId="32">
    <w:abstractNumId w:val="19"/>
  </w:num>
  <w:num w:numId="33">
    <w:abstractNumId w:val="4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F8"/>
    <w:rsid w:val="00087A30"/>
    <w:rsid w:val="000A027C"/>
    <w:rsid w:val="000D16C6"/>
    <w:rsid w:val="00144537"/>
    <w:rsid w:val="001A13B9"/>
    <w:rsid w:val="001A3197"/>
    <w:rsid w:val="001B5741"/>
    <w:rsid w:val="001D3DA2"/>
    <w:rsid w:val="001D4CE8"/>
    <w:rsid w:val="00200903"/>
    <w:rsid w:val="00220117"/>
    <w:rsid w:val="002455C3"/>
    <w:rsid w:val="0025791D"/>
    <w:rsid w:val="002A0F3D"/>
    <w:rsid w:val="002A1BEC"/>
    <w:rsid w:val="002D7895"/>
    <w:rsid w:val="00301CD6"/>
    <w:rsid w:val="00324583"/>
    <w:rsid w:val="00350604"/>
    <w:rsid w:val="00407669"/>
    <w:rsid w:val="00422C98"/>
    <w:rsid w:val="00453EE6"/>
    <w:rsid w:val="004800CA"/>
    <w:rsid w:val="004C5FEA"/>
    <w:rsid w:val="004F5364"/>
    <w:rsid w:val="00586264"/>
    <w:rsid w:val="005B07C3"/>
    <w:rsid w:val="0062568F"/>
    <w:rsid w:val="00636D4E"/>
    <w:rsid w:val="00650D3C"/>
    <w:rsid w:val="0065280E"/>
    <w:rsid w:val="006851CE"/>
    <w:rsid w:val="006B7F2C"/>
    <w:rsid w:val="006C01EA"/>
    <w:rsid w:val="006C6BD5"/>
    <w:rsid w:val="00705FDD"/>
    <w:rsid w:val="00720336"/>
    <w:rsid w:val="007318AA"/>
    <w:rsid w:val="00757EF8"/>
    <w:rsid w:val="007B498B"/>
    <w:rsid w:val="007C0902"/>
    <w:rsid w:val="00810792"/>
    <w:rsid w:val="00814DB9"/>
    <w:rsid w:val="0083365A"/>
    <w:rsid w:val="00854A48"/>
    <w:rsid w:val="00870111"/>
    <w:rsid w:val="00877335"/>
    <w:rsid w:val="0089424B"/>
    <w:rsid w:val="008E0FE3"/>
    <w:rsid w:val="008E5AA2"/>
    <w:rsid w:val="009203E4"/>
    <w:rsid w:val="009C1896"/>
    <w:rsid w:val="009E7043"/>
    <w:rsid w:val="009F61BB"/>
    <w:rsid w:val="009F642B"/>
    <w:rsid w:val="00A56591"/>
    <w:rsid w:val="00A646D6"/>
    <w:rsid w:val="00AA0356"/>
    <w:rsid w:val="00AA6AEC"/>
    <w:rsid w:val="00B64B0B"/>
    <w:rsid w:val="00B804F8"/>
    <w:rsid w:val="00BC0956"/>
    <w:rsid w:val="00BC3A8F"/>
    <w:rsid w:val="00C663D4"/>
    <w:rsid w:val="00CD7314"/>
    <w:rsid w:val="00D1631C"/>
    <w:rsid w:val="00D22A0B"/>
    <w:rsid w:val="00D22FD8"/>
    <w:rsid w:val="00D965AB"/>
    <w:rsid w:val="00DB2870"/>
    <w:rsid w:val="00DE4F40"/>
    <w:rsid w:val="00DE5D21"/>
    <w:rsid w:val="00E22CA7"/>
    <w:rsid w:val="00E31488"/>
    <w:rsid w:val="00E86D9B"/>
    <w:rsid w:val="00E97FF0"/>
    <w:rsid w:val="00EB6377"/>
    <w:rsid w:val="00EC6B08"/>
    <w:rsid w:val="00ED6475"/>
    <w:rsid w:val="00EE5F09"/>
    <w:rsid w:val="00F05798"/>
    <w:rsid w:val="00F146EB"/>
    <w:rsid w:val="00F517B8"/>
    <w:rsid w:val="00F73D01"/>
    <w:rsid w:val="00FA6696"/>
    <w:rsid w:val="00F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D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BD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BD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FDD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D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BD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6C6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BD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7597">
                      <w:marLeft w:val="2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799">
                      <w:marLeft w:val="2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4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7315">
                      <w:marLeft w:val="2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817">
                      <w:marLeft w:val="2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9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3698">
                      <w:marLeft w:val="23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7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904F-634A-413B-B31B-C2C90839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7</Pages>
  <Words>2482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</dc:creator>
  <cp:keywords/>
  <dc:description/>
  <cp:lastModifiedBy>Eugeniusz</cp:lastModifiedBy>
  <cp:revision>24</cp:revision>
  <dcterms:created xsi:type="dcterms:W3CDTF">2019-07-23T21:15:00Z</dcterms:created>
  <dcterms:modified xsi:type="dcterms:W3CDTF">2019-09-25T08:16:00Z</dcterms:modified>
</cp:coreProperties>
</file>