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72" w:rsidRDefault="00A05B72" w:rsidP="004E4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Leszek Sobkowiak</w:t>
      </w:r>
    </w:p>
    <w:p w:rsidR="00A05B72" w:rsidRDefault="00A05B72" w:rsidP="004E4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UWr</w:t>
      </w:r>
      <w:bookmarkStart w:id="0" w:name="_GoBack"/>
      <w:bookmarkEnd w:id="0"/>
      <w:proofErr w:type="spellEnd"/>
    </w:p>
    <w:p w:rsidR="008A6FE0" w:rsidRDefault="008A6FE0" w:rsidP="004E4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E8A" w:rsidRDefault="004E4E8A" w:rsidP="008A6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Przedmiot: </w:t>
      </w:r>
      <w:r>
        <w:rPr>
          <w:rFonts w:ascii="Times New Roman" w:hAnsi="Times New Roman" w:cs="Times New Roman"/>
          <w:b/>
          <w:sz w:val="24"/>
          <w:szCs w:val="24"/>
        </w:rPr>
        <w:t>SPOŁECZEŃSTWO I POLITYKA</w:t>
      </w:r>
    </w:p>
    <w:p w:rsidR="004E4E8A" w:rsidRDefault="004E4E8A" w:rsidP="008A6F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b/>
          <w:sz w:val="24"/>
          <w:szCs w:val="24"/>
        </w:rPr>
        <w:t>ZARZĄDZANIE PROJEKTAMI SPOŁECZNYMI, I rok</w:t>
      </w:r>
    </w:p>
    <w:p w:rsidR="004E4E8A" w:rsidRDefault="004E4E8A" w:rsidP="004E4E8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E4E8A" w:rsidRDefault="004E4E8A" w:rsidP="004E4E8A">
      <w:pPr>
        <w:pStyle w:val="Nagwek1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ZAGADNIENIA</w:t>
      </w:r>
    </w:p>
    <w:p w:rsidR="004E4E8A" w:rsidRDefault="004E4E8A" w:rsidP="004E4E8A">
      <w:pPr>
        <w:rPr>
          <w:lang w:eastAsia="pl-PL"/>
        </w:rPr>
      </w:pPr>
    </w:p>
    <w:p w:rsidR="004E4E8A" w:rsidRDefault="00A05B72" w:rsidP="004E4E8A">
      <w:pPr>
        <w:pStyle w:val="Nagwe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Sposoby rozumienia polityki. </w:t>
      </w:r>
      <w:r w:rsidR="004E4E8A">
        <w:rPr>
          <w:sz w:val="24"/>
          <w:szCs w:val="24"/>
        </w:rPr>
        <w:t>Podmiotowy i przedmiotowy asp</w:t>
      </w:r>
      <w:r>
        <w:rPr>
          <w:sz w:val="24"/>
          <w:szCs w:val="24"/>
        </w:rPr>
        <w:t>ekt polityki. Funkcje polityki. Realizm</w:t>
      </w:r>
      <w:r w:rsidR="004E4E8A">
        <w:rPr>
          <w:sz w:val="24"/>
          <w:szCs w:val="24"/>
        </w:rPr>
        <w:t xml:space="preserve"> polityczny. </w:t>
      </w:r>
    </w:p>
    <w:p w:rsidR="004E4E8A" w:rsidRDefault="004E4E8A" w:rsidP="004E4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Relacje polityki z innymi dziedzinami życia społecznego: ekonomią, etyką, prawem, wartościami,  ideologią, kulturą, historią.</w:t>
      </w:r>
    </w:p>
    <w:p w:rsidR="004E4E8A" w:rsidRDefault="004E4E8A" w:rsidP="004E4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Społeczeństwo – </w:t>
      </w:r>
      <w:r w:rsidR="00A05B72">
        <w:rPr>
          <w:rFonts w:ascii="Times New Roman" w:hAnsi="Times New Roman" w:cs="Times New Roman"/>
          <w:sz w:val="24"/>
          <w:szCs w:val="24"/>
        </w:rPr>
        <w:t>pojęcie</w:t>
      </w:r>
      <w:r>
        <w:rPr>
          <w:rFonts w:ascii="Times New Roman" w:hAnsi="Times New Roman" w:cs="Times New Roman"/>
          <w:sz w:val="24"/>
          <w:szCs w:val="24"/>
        </w:rPr>
        <w:t>, struktura społeczna, źródła zróżnicowania społeczeństwa</w:t>
      </w:r>
      <w:r w:rsidR="00A05B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E8A" w:rsidRDefault="004E4E8A" w:rsidP="004E4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Społeczeństwo sieciowe i internetowe – </w:t>
      </w:r>
      <w:r w:rsidR="00A05B72">
        <w:rPr>
          <w:rFonts w:ascii="Times New Roman" w:hAnsi="Times New Roman" w:cs="Times New Roman"/>
          <w:sz w:val="24"/>
          <w:szCs w:val="24"/>
        </w:rPr>
        <w:t xml:space="preserve">pojęcie oraz </w:t>
      </w:r>
      <w:r>
        <w:rPr>
          <w:rFonts w:ascii="Times New Roman" w:hAnsi="Times New Roman" w:cs="Times New Roman"/>
          <w:sz w:val="24"/>
          <w:szCs w:val="24"/>
        </w:rPr>
        <w:t>wpływ na życie społeczne, ekonomiczne</w:t>
      </w:r>
      <w:r w:rsidR="00A05B72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polityczne. </w:t>
      </w:r>
    </w:p>
    <w:p w:rsidR="004E4E8A" w:rsidRDefault="004E4E8A" w:rsidP="004E4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i funkcje władzy politycznej. Środki sprawowania władzy politycznej.</w:t>
      </w:r>
      <w:r w:rsidR="00A05B72">
        <w:rPr>
          <w:rFonts w:ascii="Times New Roman" w:hAnsi="Times New Roman" w:cs="Times New Roman"/>
          <w:sz w:val="24"/>
          <w:szCs w:val="24"/>
        </w:rPr>
        <w:t xml:space="preserve"> Władza publiczna.</w:t>
      </w:r>
    </w:p>
    <w:p w:rsidR="004E4E8A" w:rsidRDefault="004E4E8A" w:rsidP="004E4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Legitymacja, legitymizacja i delegitymizacja polityczna</w:t>
      </w:r>
      <w:r w:rsidR="007809B1">
        <w:rPr>
          <w:rFonts w:ascii="Times New Roman" w:hAnsi="Times New Roman" w:cs="Times New Roman"/>
          <w:sz w:val="24"/>
          <w:szCs w:val="24"/>
        </w:rPr>
        <w:t>.</w:t>
      </w:r>
    </w:p>
    <w:p w:rsidR="004E4E8A" w:rsidRDefault="004E4E8A" w:rsidP="004E4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Pojęcie, cele, funkcje, metody i środki walki politycznej. </w:t>
      </w:r>
    </w:p>
    <w:p w:rsidR="004E4E8A" w:rsidRDefault="004E4E8A" w:rsidP="004E4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Pojęcie, przyczyny i funkcje konfliktu politycznego. Metody rozstrzygania konfliktów.</w:t>
      </w:r>
    </w:p>
    <w:p w:rsidR="004E4E8A" w:rsidRDefault="004E4E8A" w:rsidP="004E4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Pojęcia zachowania i działania politycznego. Interesy jako podstawa działań politycznych. Podmioty, cele, metody, środki i skutki działań politycznych. Typologia działań politycznych.</w:t>
      </w:r>
    </w:p>
    <w:p w:rsidR="004E4E8A" w:rsidRDefault="004E4E8A" w:rsidP="004E4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Pojęcie i rodzaje decyzji politycznych. Sytuacje decyzyjne. Style podejmowania decyzji. Etapy procesu decyzyjnego. </w:t>
      </w:r>
    </w:p>
    <w:p w:rsidR="004E4E8A" w:rsidRDefault="004E4E8A" w:rsidP="004E4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Podmiotowość polityczna - pojęcie, cechy i poziomy. Pojęcie, typy i funkcje elity politycznej. Jednostka jako podmiot polityki. Polityk – pojęcie, kompetencje. Partie polityczne. Grupy interesu i ruchy społeczne.</w:t>
      </w:r>
    </w:p>
    <w:p w:rsidR="004E4E8A" w:rsidRDefault="004E4E8A" w:rsidP="004E4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Organizacje społeczne (pozarządowe) i ich relacje z administracją publiczną. </w:t>
      </w:r>
    </w:p>
    <w:p w:rsidR="004E4E8A" w:rsidRDefault="004E4E8A" w:rsidP="004E4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Pojęcie, funkcje i model świadomości politycznej.</w:t>
      </w:r>
      <w:r w:rsidR="00A05B72">
        <w:rPr>
          <w:rFonts w:ascii="Times New Roman" w:hAnsi="Times New Roman" w:cs="Times New Roman"/>
          <w:sz w:val="24"/>
          <w:szCs w:val="24"/>
        </w:rPr>
        <w:t xml:space="preserve"> </w:t>
      </w:r>
      <w:r w:rsidR="0058018F">
        <w:rPr>
          <w:rFonts w:ascii="Times New Roman" w:hAnsi="Times New Roman" w:cs="Times New Roman"/>
          <w:sz w:val="24"/>
          <w:szCs w:val="24"/>
        </w:rPr>
        <w:t>Zaufanie i kapitał  społeczny.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4E8A" w:rsidRDefault="004E4E8A" w:rsidP="004E4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Podmioty, prawidłowości i uwarunkowania socjalizacji politycznej.</w:t>
      </w:r>
    </w:p>
    <w:p w:rsidR="004E4E8A" w:rsidRDefault="004E4E8A" w:rsidP="004E4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Partycypacja polityczna – pojęcie, rodzaje, motywacje, aktywność wyborcza. Przyczyny bierności politycznej.</w:t>
      </w:r>
    </w:p>
    <w:p w:rsidR="004E4E8A" w:rsidRDefault="004E4E8A" w:rsidP="004E4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 – sposoby definiowania państwa; cechy</w:t>
      </w:r>
      <w:r w:rsidR="0058018F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funkcje państwa; </w:t>
      </w:r>
      <w:r w:rsidR="0058018F">
        <w:rPr>
          <w:rFonts w:ascii="Times New Roman" w:hAnsi="Times New Roman" w:cs="Times New Roman"/>
          <w:sz w:val="24"/>
          <w:szCs w:val="24"/>
        </w:rPr>
        <w:t xml:space="preserve">zagadnienie </w:t>
      </w:r>
      <w:r>
        <w:rPr>
          <w:rFonts w:ascii="Times New Roman" w:hAnsi="Times New Roman" w:cs="Times New Roman"/>
          <w:sz w:val="24"/>
          <w:szCs w:val="24"/>
        </w:rPr>
        <w:t>suwerennoś</w:t>
      </w:r>
      <w:r w:rsidR="0058018F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; stabilność i dynamika państwa</w:t>
      </w:r>
      <w:r w:rsidR="005801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E8A" w:rsidRDefault="004E4E8A" w:rsidP="004E4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Pojęcie, model i funkcje systemu politycznego. Systemy demokratyczne i niedemokratyczne (totalitarne i autorytarne)</w:t>
      </w:r>
      <w:r w:rsidR="007809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809B1">
        <w:rPr>
          <w:rFonts w:ascii="Times New Roman" w:hAnsi="Times New Roman" w:cs="Times New Roman"/>
          <w:sz w:val="24"/>
          <w:szCs w:val="24"/>
        </w:rPr>
        <w:t>kryterria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typologia demokracji.  </w:t>
      </w:r>
    </w:p>
    <w:p w:rsidR="0058018F" w:rsidRDefault="0058018F" w:rsidP="004E4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Pojęcie </w:t>
      </w:r>
      <w:r w:rsidR="007809B1">
        <w:rPr>
          <w:rFonts w:ascii="Times New Roman" w:hAnsi="Times New Roman" w:cs="Times New Roman"/>
          <w:sz w:val="24"/>
          <w:szCs w:val="24"/>
        </w:rPr>
        <w:t xml:space="preserve">i czynniki </w:t>
      </w:r>
      <w:r>
        <w:rPr>
          <w:rFonts w:ascii="Times New Roman" w:hAnsi="Times New Roman" w:cs="Times New Roman"/>
          <w:sz w:val="24"/>
          <w:szCs w:val="24"/>
        </w:rPr>
        <w:t xml:space="preserve">zmiany społecznej. </w:t>
      </w:r>
      <w:r w:rsidR="007809B1">
        <w:rPr>
          <w:rFonts w:ascii="Times New Roman" w:hAnsi="Times New Roman" w:cs="Times New Roman"/>
          <w:sz w:val="24"/>
          <w:szCs w:val="24"/>
        </w:rPr>
        <w:t xml:space="preserve">Trauma zmiany społecznej. Ewolucja i rewolucja społeczna.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E8A" w:rsidRDefault="004E4E8A" w:rsidP="007809B1">
      <w:pPr>
        <w:spacing w:line="240" w:lineRule="auto"/>
        <w:ind w:left="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Literatura podstawowa:</w:t>
      </w:r>
    </w:p>
    <w:p w:rsidR="007809B1" w:rsidRDefault="007809B1" w:rsidP="007809B1">
      <w:pPr>
        <w:spacing w:line="240" w:lineRule="auto"/>
        <w:ind w:left="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9B1">
        <w:rPr>
          <w:rFonts w:ascii="Times New Roman" w:hAnsi="Times New Roman" w:cs="Times New Roman"/>
          <w:bCs/>
          <w:sz w:val="24"/>
          <w:szCs w:val="24"/>
        </w:rPr>
        <w:t>P. Sztompka, Socjologia.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9B1">
        <w:rPr>
          <w:rFonts w:ascii="Times New Roman" w:hAnsi="Times New Roman" w:cs="Times New Roman"/>
          <w:bCs/>
          <w:sz w:val="24"/>
          <w:szCs w:val="24"/>
        </w:rPr>
        <w:t>Analiza społeczeństwa, Kraków 2002.</w:t>
      </w:r>
    </w:p>
    <w:p w:rsidR="007809B1" w:rsidRPr="007809B1" w:rsidRDefault="007809B1" w:rsidP="007809B1">
      <w:pPr>
        <w:spacing w:line="240" w:lineRule="auto"/>
        <w:ind w:left="7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 Giddens, Socjologia, Warszawa 2007.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do nauki o państwie i polityce, (red.) B. Szmulik i   M. Żmigrodzki, Lublin 2006.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van Dyke, Wprowadzenie do polityki, Poznań 2000.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Heywood</w:t>
      </w:r>
      <w:proofErr w:type="spellEnd"/>
      <w:r>
        <w:rPr>
          <w:rFonts w:ascii="Times New Roman" w:hAnsi="Times New Roman" w:cs="Times New Roman"/>
          <w:sz w:val="24"/>
          <w:szCs w:val="24"/>
        </w:rPr>
        <w:t>, Politologia, Warszawa 2006.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Heywood</w:t>
      </w:r>
      <w:proofErr w:type="spellEnd"/>
      <w:r>
        <w:rPr>
          <w:rFonts w:ascii="Times New Roman" w:hAnsi="Times New Roman" w:cs="Times New Roman"/>
          <w:sz w:val="24"/>
          <w:szCs w:val="24"/>
        </w:rPr>
        <w:t>, Teoria polityki. Wprowadzenie, Warszawa 2009.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M.G.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R.L. </w:t>
      </w:r>
      <w:proofErr w:type="spellStart"/>
      <w:r>
        <w:rPr>
          <w:rFonts w:ascii="Times New Roman" w:hAnsi="Times New Roman" w:cs="Times New Roman"/>
          <w:sz w:val="24"/>
          <w:szCs w:val="24"/>
        </w:rPr>
        <w:t>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J.A. </w:t>
      </w:r>
      <w:proofErr w:type="spellStart"/>
      <w:r>
        <w:rPr>
          <w:rFonts w:ascii="Times New Roman" w:hAnsi="Times New Roman" w:cs="Times New Roman"/>
          <w:sz w:val="24"/>
          <w:szCs w:val="24"/>
        </w:rPr>
        <w:t>Medeiros</w:t>
      </w:r>
      <w:proofErr w:type="spellEnd"/>
      <w:r>
        <w:rPr>
          <w:rFonts w:ascii="Times New Roman" w:hAnsi="Times New Roman" w:cs="Times New Roman"/>
          <w:sz w:val="24"/>
          <w:szCs w:val="24"/>
        </w:rPr>
        <w:t>, W.S. Jones ,Wprowadzenie do nauk politycznych, Poznań 2001.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z teorii polityki, (red.) A. W. Jabłoński i L. Sobkowiak, Wrocław 1999, t. I; 1998, t. II.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Studia z teorii polityki, (red.) A. </w:t>
      </w:r>
      <w:proofErr w:type="spellStart"/>
      <w:r>
        <w:rPr>
          <w:rFonts w:ascii="Times New Roman" w:hAnsi="Times New Roman" w:cs="Times New Roman"/>
          <w:sz w:val="24"/>
          <w:szCs w:val="24"/>
        </w:rPr>
        <w:t>Czajowski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L. Sobkowiak. Wrocław 2000, t. III.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polityczny w teorii i praktyce, (red.) A.W. Jabłoński, L. Sobkowiak, Wrocław 2002, artykuł pt. Działania polityczne. Teoria i praktyka.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Nocoń, A. Laska, Teoria polityki. Wprowadzenie, Warszawa 2005.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Z.J. Pietraś, Decydowanie polityczne, Warszawa-Kraków 1998.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Sartori</w:t>
      </w:r>
      <w:proofErr w:type="spellEnd"/>
      <w:r>
        <w:rPr>
          <w:rFonts w:ascii="Times New Roman" w:hAnsi="Times New Roman" w:cs="Times New Roman"/>
          <w:sz w:val="24"/>
          <w:szCs w:val="24"/>
        </w:rPr>
        <w:t>, Teoria demokracji, Warszawa 1994.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Held</w:t>
      </w:r>
      <w:proofErr w:type="spellEnd"/>
      <w:r>
        <w:rPr>
          <w:rFonts w:ascii="Times New Roman" w:hAnsi="Times New Roman" w:cs="Times New Roman"/>
          <w:sz w:val="24"/>
          <w:szCs w:val="24"/>
        </w:rPr>
        <w:t>, Modele demokracji, Kraków 2010.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Dylematy polskiej demokracji, (red.) </w:t>
      </w:r>
      <w:proofErr w:type="spellStart"/>
      <w:r>
        <w:rPr>
          <w:rFonts w:ascii="Times New Roman" w:hAnsi="Times New Roman" w:cs="Times New Roman"/>
          <w:sz w:val="24"/>
          <w:szCs w:val="24"/>
        </w:rPr>
        <w:t>Ł.Danel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J.Kornaś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Kraków 2012. 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Polityka i polityczność. Problemy teoretyczne i metodologiczne, (red.) </w:t>
      </w:r>
      <w:proofErr w:type="spellStart"/>
      <w:r>
        <w:rPr>
          <w:rFonts w:ascii="Times New Roman" w:hAnsi="Times New Roman" w:cs="Times New Roman"/>
          <w:sz w:val="24"/>
          <w:szCs w:val="24"/>
        </w:rPr>
        <w:t>A.Czajowski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L.Sobkowiak</w:t>
      </w:r>
      <w:proofErr w:type="spellEnd"/>
      <w:r>
        <w:rPr>
          <w:rFonts w:ascii="Times New Roman" w:hAnsi="Times New Roman" w:cs="Times New Roman"/>
          <w:sz w:val="24"/>
          <w:szCs w:val="24"/>
        </w:rPr>
        <w:t>, Wrocław 2012.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A.Czajowski</w:t>
      </w:r>
      <w:proofErr w:type="spellEnd"/>
      <w:r>
        <w:rPr>
          <w:rFonts w:ascii="Times New Roman" w:hAnsi="Times New Roman" w:cs="Times New Roman"/>
          <w:sz w:val="24"/>
          <w:szCs w:val="24"/>
        </w:rPr>
        <w:t>, Decydowanie w polityce, Wrocław 2013.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Castells</w:t>
      </w:r>
      <w:proofErr w:type="spellEnd"/>
      <w:r>
        <w:rPr>
          <w:rFonts w:ascii="Times New Roman" w:hAnsi="Times New Roman" w:cs="Times New Roman"/>
          <w:sz w:val="24"/>
          <w:szCs w:val="24"/>
        </w:rPr>
        <w:t>, Społeczeństwo sieci, Warszawa 2008.</w:t>
      </w:r>
    </w:p>
    <w:p w:rsidR="004E4E8A" w:rsidRDefault="004E4E8A" w:rsidP="00780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Funkcjonalne i dysfunkcjonalne aspekty społeczeństwa sieciowego, (red.) M. Baranowski,  Poznań 2015. </w:t>
      </w:r>
    </w:p>
    <w:p w:rsidR="004E4E8A" w:rsidRDefault="004E4E8A" w:rsidP="00780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Wojniak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Obywatel w społeczeństwie sieci. Warunki i narzędzia społecznej partycypacji w ponowoczesnym świecie, Kraków 2016.</w:t>
      </w:r>
    </w:p>
    <w:p w:rsidR="004E4E8A" w:rsidRDefault="004E4E8A" w:rsidP="00780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Encyklopedia politologii, tom I, Pojęcia, teorie i metody,  (red.) W. Sokół, M. Żmigrodzki, Warszawa 2016. 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Leksykon politologii, (red.) A. Antoszewski i R. Herbut, Wrocław 2002.</w:t>
      </w:r>
    </w:p>
    <w:p w:rsidR="004E4E8A" w:rsidRDefault="004E4E8A" w:rsidP="007809B1">
      <w:pPr>
        <w:spacing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4E4E8A" w:rsidRDefault="004E4E8A" w:rsidP="007809B1">
      <w:pPr>
        <w:spacing w:line="24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 uzupełniająca:</w:t>
      </w:r>
    </w:p>
    <w:p w:rsidR="004E4E8A" w:rsidRDefault="004E4E8A" w:rsidP="007809B1">
      <w:pPr>
        <w:pStyle w:val="Tekstpodstawowy"/>
        <w:spacing w:line="240" w:lineRule="auto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A.Bodnar</w:t>
      </w:r>
      <w:proofErr w:type="spellEnd"/>
      <w:r>
        <w:rPr>
          <w:rFonts w:ascii="Times New Roman" w:hAnsi="Times New Roman"/>
          <w:szCs w:val="24"/>
        </w:rPr>
        <w:t>, Decyzje polityczne. Elementy teorii, Warszawa 1985.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P.Braud</w:t>
      </w:r>
      <w:proofErr w:type="spellEnd"/>
      <w:r>
        <w:rPr>
          <w:rFonts w:ascii="Times New Roman" w:hAnsi="Times New Roman" w:cs="Times New Roman"/>
          <w:sz w:val="24"/>
          <w:szCs w:val="24"/>
        </w:rPr>
        <w:t>, Rozkosze demokracji, Warszawa 1995.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T.Gościńska</w:t>
      </w:r>
      <w:proofErr w:type="spellEnd"/>
      <w:r>
        <w:rPr>
          <w:rFonts w:ascii="Times New Roman" w:hAnsi="Times New Roman" w:cs="Times New Roman"/>
          <w:sz w:val="24"/>
          <w:szCs w:val="24"/>
        </w:rPr>
        <w:t>-Klas, Socjalizacja polityczna. Teoria, badania, ustalenia, Kraków 1992.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M.Grabowska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T.Szawiel</w:t>
      </w:r>
      <w:proofErr w:type="spellEnd"/>
      <w:r>
        <w:rPr>
          <w:rFonts w:ascii="Times New Roman" w:hAnsi="Times New Roman" w:cs="Times New Roman"/>
          <w:sz w:val="24"/>
          <w:szCs w:val="24"/>
        </w:rPr>
        <w:t>, Budowanie demokracji, Warszawa 2001.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S.M.Lipset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Homo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politicus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Społeczne podstawy polityki, Warszawa 1995. </w:t>
      </w:r>
    </w:p>
    <w:p w:rsidR="004E4E8A" w:rsidRDefault="004E4E8A" w:rsidP="00780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J.Nocoń</w:t>
      </w:r>
      <w:proofErr w:type="spellEnd"/>
      <w:r>
        <w:rPr>
          <w:rFonts w:ascii="Times New Roman" w:hAnsi="Times New Roman" w:cs="Times New Roman"/>
          <w:sz w:val="24"/>
          <w:szCs w:val="24"/>
        </w:rPr>
        <w:t>, Elity polityczne. Studium interpretacji funkcjonalnej, Toruń 2004.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Pawłowska, Władza, elity, biurokracja, Lublin 1998, </w:t>
      </w: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>. III.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Przywództwo polityczne, (red.) </w:t>
      </w:r>
      <w:proofErr w:type="spellStart"/>
      <w:r>
        <w:rPr>
          <w:rFonts w:ascii="Times New Roman" w:hAnsi="Times New Roman" w:cs="Times New Roman"/>
          <w:sz w:val="24"/>
          <w:szCs w:val="24"/>
        </w:rPr>
        <w:t>T.Bodio</w:t>
      </w:r>
      <w:proofErr w:type="spellEnd"/>
      <w:r>
        <w:rPr>
          <w:rFonts w:ascii="Times New Roman" w:hAnsi="Times New Roman" w:cs="Times New Roman"/>
          <w:sz w:val="24"/>
          <w:szCs w:val="24"/>
        </w:rPr>
        <w:t>, Studia politologiczne, vol. 5, Warszawa 2001.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F.Ryszka</w:t>
      </w:r>
      <w:proofErr w:type="spellEnd"/>
      <w:r>
        <w:rPr>
          <w:rFonts w:ascii="Times New Roman" w:hAnsi="Times New Roman" w:cs="Times New Roman"/>
          <w:sz w:val="24"/>
          <w:szCs w:val="24"/>
        </w:rPr>
        <w:t>, Nauka o polityce, Warszawa 1984.</w:t>
      </w:r>
    </w:p>
    <w:p w:rsidR="004E4E8A" w:rsidRDefault="004E4E8A" w:rsidP="007809B1">
      <w:pPr>
        <w:pStyle w:val="Tekstpodstawowy"/>
        <w:spacing w:line="240" w:lineRule="auto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F.Ryszka</w:t>
      </w:r>
      <w:proofErr w:type="spellEnd"/>
      <w:r>
        <w:rPr>
          <w:rFonts w:ascii="Times New Roman" w:hAnsi="Times New Roman"/>
          <w:szCs w:val="24"/>
        </w:rPr>
        <w:t>, O pojęciu polityki, Warszawa 1992.</w:t>
      </w:r>
    </w:p>
    <w:p w:rsidR="004E4E8A" w:rsidRDefault="004E4E8A" w:rsidP="00780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G.Sharp</w:t>
      </w:r>
      <w:proofErr w:type="spellEnd"/>
      <w:r>
        <w:rPr>
          <w:rFonts w:ascii="Times New Roman" w:hAnsi="Times New Roman" w:cs="Times New Roman"/>
          <w:sz w:val="24"/>
          <w:szCs w:val="24"/>
        </w:rPr>
        <w:t>, Walka bez użycia przemocy, Warszawa 1985.</w:t>
      </w:r>
    </w:p>
    <w:p w:rsidR="004E4E8A" w:rsidRDefault="004E4E8A" w:rsidP="007809B1">
      <w:pPr>
        <w:pStyle w:val="Tekstpodstawowy"/>
        <w:spacing w:line="240" w:lineRule="auto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W.Sotwin</w:t>
      </w:r>
      <w:proofErr w:type="spellEnd"/>
      <w:r>
        <w:rPr>
          <w:rFonts w:ascii="Times New Roman" w:hAnsi="Times New Roman"/>
          <w:szCs w:val="24"/>
        </w:rPr>
        <w:t>, Podmiotowość w sferze politycznej, czyli pragmatyzm – pryncypializm, Warszawa 2003.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S.D.Tansey</w:t>
      </w:r>
      <w:proofErr w:type="spellEnd"/>
      <w:r>
        <w:rPr>
          <w:rFonts w:ascii="Times New Roman" w:hAnsi="Times New Roman" w:cs="Times New Roman"/>
          <w:sz w:val="24"/>
          <w:szCs w:val="24"/>
        </w:rPr>
        <w:t>, Nauki polityczne, Poznań 1995.</w:t>
      </w:r>
    </w:p>
    <w:p w:rsidR="004E4E8A" w:rsidRDefault="004E4E8A" w:rsidP="0078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K.J.Tilmann</w:t>
      </w:r>
      <w:proofErr w:type="spellEnd"/>
      <w:r>
        <w:rPr>
          <w:rFonts w:ascii="Times New Roman" w:hAnsi="Times New Roman" w:cs="Times New Roman"/>
          <w:sz w:val="24"/>
          <w:szCs w:val="24"/>
        </w:rPr>
        <w:t>, Teorie socjalizacji, Warszawa 1996.</w:t>
      </w:r>
    </w:p>
    <w:p w:rsidR="004E4E8A" w:rsidRDefault="004E4E8A" w:rsidP="00780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E8A" w:rsidRDefault="004E4E8A" w:rsidP="00780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4AF5" w:rsidRDefault="00BB4AF5" w:rsidP="007809B1">
      <w:pPr>
        <w:spacing w:line="240" w:lineRule="auto"/>
      </w:pPr>
    </w:p>
    <w:sectPr w:rsidR="00BB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8A"/>
    <w:rsid w:val="004E4E8A"/>
    <w:rsid w:val="0058018F"/>
    <w:rsid w:val="007809B1"/>
    <w:rsid w:val="008A6FE0"/>
    <w:rsid w:val="00A05B72"/>
    <w:rsid w:val="00BB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E8A"/>
  </w:style>
  <w:style w:type="paragraph" w:styleId="Nagwek1">
    <w:name w:val="heading 1"/>
    <w:basedOn w:val="Normalny"/>
    <w:next w:val="Normalny"/>
    <w:link w:val="Nagwek1Znak"/>
    <w:qFormat/>
    <w:rsid w:val="004E4E8A"/>
    <w:pPr>
      <w:keepNext/>
      <w:spacing w:after="0" w:line="360" w:lineRule="atLeast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8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4E8A"/>
    <w:pPr>
      <w:spacing w:after="0" w:line="36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4E8A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E8A"/>
  </w:style>
  <w:style w:type="paragraph" w:styleId="Nagwek1">
    <w:name w:val="heading 1"/>
    <w:basedOn w:val="Normalny"/>
    <w:next w:val="Normalny"/>
    <w:link w:val="Nagwek1Znak"/>
    <w:qFormat/>
    <w:rsid w:val="004E4E8A"/>
    <w:pPr>
      <w:keepNext/>
      <w:spacing w:after="0" w:line="360" w:lineRule="atLeast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8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4E8A"/>
    <w:pPr>
      <w:spacing w:after="0" w:line="36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4E8A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Sobkowiak</dc:creator>
  <cp:lastModifiedBy>Leszek Sobkowiak</cp:lastModifiedBy>
  <cp:revision>3</cp:revision>
  <dcterms:created xsi:type="dcterms:W3CDTF">2018-11-05T17:13:00Z</dcterms:created>
  <dcterms:modified xsi:type="dcterms:W3CDTF">2018-11-05T17:42:00Z</dcterms:modified>
</cp:coreProperties>
</file>